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C82" w:rsidRPr="00203F9C" w:rsidRDefault="006E3C82" w:rsidP="006E3C82">
      <w:pPr>
        <w:tabs>
          <w:tab w:val="left" w:pos="1843"/>
        </w:tabs>
        <w:snapToGrid w:val="0"/>
        <w:spacing w:after="120" w:line="240" w:lineRule="auto"/>
        <w:contextualSpacing/>
        <w:jc w:val="both"/>
        <w:rPr>
          <w:rFonts w:ascii="Arial" w:eastAsiaTheme="minorHAnsi" w:hAnsi="Arial" w:cs="Arial"/>
          <w:sz w:val="20"/>
          <w:szCs w:val="20"/>
          <w:lang w:val="en-US"/>
        </w:rPr>
      </w:pPr>
    </w:p>
    <w:p w:rsidR="006E3C82" w:rsidRPr="00203F9C" w:rsidRDefault="00EC5623" w:rsidP="006E3C82">
      <w:pPr>
        <w:tabs>
          <w:tab w:val="left" w:pos="1843"/>
        </w:tabs>
        <w:snapToGrid w:val="0"/>
        <w:spacing w:after="120" w:line="240" w:lineRule="auto"/>
        <w:contextualSpacing/>
        <w:jc w:val="center"/>
        <w:rPr>
          <w:rFonts w:ascii="Arial" w:hAnsi="Arial" w:cs="Arial"/>
          <w:b/>
          <w:bCs/>
          <w:color w:val="4F81BD" w:themeColor="accent1"/>
          <w:sz w:val="20"/>
          <w:szCs w:val="20"/>
        </w:rPr>
      </w:pPr>
      <w:r w:rsidRPr="00EC5623">
        <w:rPr>
          <w:rFonts w:ascii="Arial" w:hAnsi="Arial" w:cs="Arial"/>
          <w:b/>
          <w:bCs/>
          <w:color w:val="FF0000"/>
          <w:sz w:val="20"/>
          <w:szCs w:val="20"/>
          <w:highlight w:val="yellow"/>
        </w:rPr>
        <w:t>40</w:t>
      </w:r>
      <w:r w:rsidR="006E3C82" w:rsidRPr="00EC5623">
        <w:rPr>
          <w:rFonts w:ascii="Arial" w:hAnsi="Arial" w:cs="Arial"/>
          <w:b/>
          <w:bCs/>
          <w:color w:val="FF0000"/>
          <w:sz w:val="20"/>
          <w:szCs w:val="20"/>
          <w:highlight w:val="yellow"/>
        </w:rPr>
        <w:t xml:space="preserve"> C/5</w:t>
      </w:r>
      <w:r w:rsidR="006E3C82" w:rsidRPr="00EC5623">
        <w:rPr>
          <w:rFonts w:ascii="Arial" w:hAnsi="Arial" w:cs="Arial"/>
          <w:b/>
          <w:bCs/>
          <w:color w:val="FF0000"/>
          <w:sz w:val="20"/>
          <w:szCs w:val="20"/>
        </w:rPr>
        <w:t xml:space="preserve"> </w:t>
      </w:r>
      <w:r w:rsidR="006E3C82" w:rsidRPr="00203F9C">
        <w:rPr>
          <w:rFonts w:ascii="Arial" w:hAnsi="Arial" w:cs="Arial"/>
          <w:b/>
          <w:bCs/>
          <w:color w:val="4F81BD" w:themeColor="accent1"/>
          <w:sz w:val="20"/>
          <w:szCs w:val="20"/>
        </w:rPr>
        <w:t xml:space="preserve">SISTER Fields required for the Regular Programme-funded </w:t>
      </w:r>
      <w:r w:rsidR="006E3C82">
        <w:rPr>
          <w:rFonts w:ascii="Arial" w:hAnsi="Arial" w:cs="Arial"/>
          <w:b/>
          <w:bCs/>
          <w:color w:val="4F81BD" w:themeColor="accent1"/>
          <w:sz w:val="20"/>
          <w:szCs w:val="20"/>
        </w:rPr>
        <w:t>Workplan</w:t>
      </w:r>
    </w:p>
    <w:p w:rsidR="006E3C82" w:rsidRPr="00203F9C" w:rsidRDefault="006E3C82" w:rsidP="006E3C82">
      <w:pPr>
        <w:pBdr>
          <w:bottom w:val="single" w:sz="8" w:space="4" w:color="4F81BD" w:themeColor="accent1"/>
        </w:pBdr>
        <w:spacing w:after="0" w:line="240" w:lineRule="auto"/>
        <w:ind w:firstLine="426"/>
        <w:contextualSpacing/>
        <w:jc w:val="center"/>
        <w:rPr>
          <w:rFonts w:ascii="Arial" w:hAnsi="Arial" w:cs="Arial"/>
          <w:b/>
          <w:bCs/>
          <w:color w:val="4F81BD" w:themeColor="accent1"/>
          <w:sz w:val="20"/>
          <w:szCs w:val="20"/>
        </w:rPr>
      </w:pPr>
      <w:r w:rsidRPr="00203F9C">
        <w:rPr>
          <w:rFonts w:ascii="Arial" w:hAnsi="Arial" w:cs="Arial"/>
          <w:b/>
          <w:bCs/>
          <w:color w:val="4F81BD" w:themeColor="accent1"/>
          <w:sz w:val="20"/>
          <w:szCs w:val="20"/>
        </w:rPr>
        <w:t xml:space="preserve">[RP </w:t>
      </w:r>
      <w:r w:rsidRPr="00811388">
        <w:rPr>
          <w:rFonts w:ascii="Arial" w:hAnsi="Arial" w:cs="Arial"/>
          <w:b/>
          <w:bCs/>
          <w:color w:val="4F81BD" w:themeColor="accent1"/>
          <w:sz w:val="20"/>
          <w:szCs w:val="20"/>
        </w:rPr>
        <w:t>Workplan</w:t>
      </w:r>
      <w:r w:rsidRPr="00203F9C">
        <w:rPr>
          <w:rFonts w:ascii="Arial" w:hAnsi="Arial" w:cs="Arial"/>
          <w:b/>
          <w:bCs/>
          <w:color w:val="4F81BD" w:themeColor="accent1"/>
          <w:sz w:val="20"/>
          <w:szCs w:val="20"/>
        </w:rPr>
        <w:t>]</w:t>
      </w:r>
    </w:p>
    <w:p w:rsidR="00B171AD" w:rsidRPr="00B171AD" w:rsidRDefault="006E3C82" w:rsidP="006E3C82">
      <w:pPr>
        <w:keepNext/>
        <w:keepLines/>
        <w:spacing w:after="0" w:line="240" w:lineRule="auto"/>
        <w:jc w:val="both"/>
        <w:outlineLvl w:val="0"/>
        <w:rPr>
          <w:rFonts w:ascii="Arial" w:eastAsiaTheme="minorHAnsi" w:hAnsi="Arial" w:cs="Arial"/>
          <w:iCs/>
          <w:color w:val="365F91" w:themeColor="accent1" w:themeShade="BF"/>
          <w:sz w:val="20"/>
          <w:szCs w:val="20"/>
          <w:lang w:val="en-US"/>
        </w:rPr>
      </w:pPr>
      <w:r w:rsidRPr="00203F9C">
        <w:rPr>
          <w:rFonts w:ascii="Arial" w:eastAsiaTheme="minorHAnsi" w:hAnsi="Arial" w:cs="Arial"/>
          <w:b/>
          <w:color w:val="365F91" w:themeColor="accent1" w:themeShade="BF"/>
          <w:sz w:val="20"/>
          <w:szCs w:val="20"/>
        </w:rPr>
        <w:t xml:space="preserve">RP </w:t>
      </w:r>
      <w:r>
        <w:rPr>
          <w:rFonts w:ascii="Arial" w:eastAsiaTheme="minorHAnsi" w:hAnsi="Arial" w:cs="Arial"/>
          <w:b/>
          <w:color w:val="365F91" w:themeColor="accent1" w:themeShade="BF"/>
          <w:sz w:val="20"/>
          <w:szCs w:val="20"/>
        </w:rPr>
        <w:t>Workplan</w:t>
      </w:r>
      <w:r w:rsidRPr="00203F9C">
        <w:rPr>
          <w:rFonts w:ascii="Arial" w:eastAsiaTheme="minorHAnsi" w:hAnsi="Arial" w:cs="Arial"/>
          <w:b/>
          <w:color w:val="365F91" w:themeColor="accent1" w:themeShade="BF"/>
          <w:sz w:val="20"/>
          <w:szCs w:val="20"/>
        </w:rPr>
        <w:t xml:space="preserve"> n° xxx:  </w:t>
      </w:r>
      <w:r w:rsidR="00B171AD" w:rsidRPr="004C2F77">
        <w:rPr>
          <w:rFonts w:ascii="Arial" w:eastAsiaTheme="minorHAnsi" w:hAnsi="Arial" w:cs="Arial"/>
          <w:i/>
          <w:iCs/>
          <w:color w:val="FF0000"/>
          <w:sz w:val="20"/>
          <w:szCs w:val="20"/>
          <w:lang w:val="en-US"/>
        </w:rPr>
        <w:t>Strengthening National, Institutional, and Human Capacities for Inclusive and Equitable Development In West Africa Sahel.</w:t>
      </w:r>
    </w:p>
    <w:p w:rsidR="006E3C82" w:rsidRPr="00203F9C" w:rsidRDefault="006E3C82" w:rsidP="006E3C82">
      <w:pPr>
        <w:keepNext/>
        <w:keepLines/>
        <w:numPr>
          <w:ilvl w:val="0"/>
          <w:numId w:val="3"/>
        </w:numPr>
        <w:spacing w:after="0" w:line="240" w:lineRule="auto"/>
        <w:ind w:left="851" w:hanging="284"/>
        <w:jc w:val="center"/>
        <w:outlineLvl w:val="1"/>
        <w:rPr>
          <w:rFonts w:ascii="Arial" w:hAnsi="Arial" w:cs="Arial"/>
          <w:b/>
          <w:bCs/>
          <w:color w:val="4F81BD" w:themeColor="accent1"/>
          <w:sz w:val="20"/>
          <w:szCs w:val="20"/>
        </w:rPr>
      </w:pPr>
      <w:r w:rsidRPr="00203F9C">
        <w:rPr>
          <w:rFonts w:ascii="Arial" w:hAnsi="Arial" w:cs="Arial"/>
          <w:b/>
          <w:bCs/>
          <w:color w:val="4F81BD" w:themeColor="accent1"/>
          <w:sz w:val="20"/>
          <w:szCs w:val="20"/>
        </w:rPr>
        <w:t>Overview</w:t>
      </w:r>
    </w:p>
    <w:p w:rsidR="006E3C82" w:rsidRPr="00203F9C" w:rsidRDefault="006E3C82" w:rsidP="006E3C82">
      <w:pPr>
        <w:keepNext/>
        <w:spacing w:after="0" w:line="240" w:lineRule="auto"/>
        <w:rPr>
          <w:rFonts w:ascii="Arial" w:eastAsiaTheme="minorHAnsi" w:hAnsi="Arial" w:cs="Arial"/>
          <w:b/>
          <w:sz w:val="20"/>
          <w:szCs w:val="20"/>
        </w:rPr>
      </w:pPr>
    </w:p>
    <w:p w:rsidR="006E3C82" w:rsidRPr="00203F9C" w:rsidRDefault="006E3C82" w:rsidP="006E3C82">
      <w:pPr>
        <w:spacing w:before="60" w:after="0" w:line="240" w:lineRule="auto"/>
        <w:rPr>
          <w:rFonts w:ascii="Arial" w:eastAsiaTheme="minorHAnsi" w:hAnsi="Arial" w:cs="Arial"/>
          <w:b/>
          <w:sz w:val="20"/>
          <w:szCs w:val="20"/>
          <w:lang w:val="en-US"/>
        </w:rPr>
      </w:pPr>
      <w:r w:rsidRPr="00203F9C">
        <w:rPr>
          <w:rFonts w:ascii="Arial" w:eastAsiaTheme="minorHAnsi" w:hAnsi="Arial" w:cs="Arial"/>
          <w:b/>
          <w:sz w:val="20"/>
          <w:szCs w:val="20"/>
          <w:lang w:val="en-US"/>
        </w:rPr>
        <w:t>Summary Description</w:t>
      </w:r>
    </w:p>
    <w:p w:rsidR="006E3C82" w:rsidRDefault="006E3C82" w:rsidP="006E3C82">
      <w:pPr>
        <w:spacing w:before="60" w:after="0" w:line="240" w:lineRule="auto"/>
        <w:ind w:firstLine="708"/>
        <w:rPr>
          <w:rFonts w:ascii="Arial" w:eastAsiaTheme="minorHAnsi" w:hAnsi="Arial" w:cs="Arial"/>
          <w:i/>
          <w:sz w:val="20"/>
          <w:szCs w:val="20"/>
          <w:lang w:val="en-US"/>
        </w:rPr>
      </w:pPr>
      <w:r w:rsidRPr="00203F9C">
        <w:rPr>
          <w:rFonts w:ascii="Arial" w:eastAsiaTheme="minorHAnsi" w:hAnsi="Arial" w:cs="Arial"/>
          <w:i/>
          <w:sz w:val="20"/>
          <w:szCs w:val="20"/>
          <w:lang w:val="en-US"/>
        </w:rPr>
        <w:t>Brief description of the overall development challenge and its results.</w:t>
      </w:r>
    </w:p>
    <w:p w:rsidR="006E3C82" w:rsidRDefault="006E3C82" w:rsidP="006E3C82">
      <w:pPr>
        <w:spacing w:before="60" w:after="0" w:line="240" w:lineRule="auto"/>
        <w:ind w:firstLine="708"/>
        <w:rPr>
          <w:rFonts w:ascii="Arial" w:eastAsiaTheme="minorHAnsi" w:hAnsi="Arial" w:cs="Arial"/>
          <w:i/>
          <w:sz w:val="20"/>
          <w:szCs w:val="20"/>
          <w:lang w:val="en-US"/>
        </w:rPr>
      </w:pPr>
    </w:p>
    <w:p w:rsidR="0098018D" w:rsidRDefault="0098018D" w:rsidP="0098018D">
      <w:pPr>
        <w:spacing w:after="0" w:line="240" w:lineRule="auto"/>
        <w:jc w:val="both"/>
        <w:rPr>
          <w:rFonts w:ascii="Arial" w:eastAsiaTheme="minorHAnsi" w:hAnsi="Arial" w:cs="Arial"/>
          <w:sz w:val="20"/>
          <w:szCs w:val="20"/>
          <w:lang w:val="en-US"/>
        </w:rPr>
      </w:pPr>
      <w:r w:rsidRPr="0098018D">
        <w:rPr>
          <w:rFonts w:ascii="Arial" w:eastAsiaTheme="minorHAnsi" w:hAnsi="Arial" w:cs="Arial"/>
          <w:sz w:val="20"/>
          <w:szCs w:val="20"/>
          <w:lang w:val="en-US"/>
        </w:rPr>
        <w:t>In order to address the challenges to inclusive and equitable development on the continent, SHS D</w:t>
      </w:r>
      <w:r>
        <w:rPr>
          <w:rFonts w:ascii="Arial" w:eastAsiaTheme="minorHAnsi" w:hAnsi="Arial" w:cs="Arial"/>
          <w:sz w:val="20"/>
          <w:szCs w:val="20"/>
          <w:lang w:val="en-US"/>
        </w:rPr>
        <w:t>AK will invest in capacity</w:t>
      </w:r>
      <w:r w:rsidRPr="0098018D">
        <w:rPr>
          <w:rFonts w:ascii="Arial" w:eastAsiaTheme="minorHAnsi" w:hAnsi="Arial" w:cs="Arial"/>
          <w:sz w:val="20"/>
          <w:szCs w:val="20"/>
          <w:lang w:val="en-US"/>
        </w:rPr>
        <w:t xml:space="preserve"> building </w:t>
      </w:r>
      <w:r>
        <w:rPr>
          <w:rFonts w:ascii="Arial" w:eastAsiaTheme="minorHAnsi" w:hAnsi="Arial" w:cs="Arial"/>
          <w:sz w:val="20"/>
          <w:szCs w:val="20"/>
          <w:lang w:val="en-US"/>
        </w:rPr>
        <w:t xml:space="preserve">of </w:t>
      </w:r>
      <w:r w:rsidRPr="0098018D">
        <w:rPr>
          <w:rFonts w:ascii="Arial" w:eastAsiaTheme="minorHAnsi" w:hAnsi="Arial" w:cs="Arial"/>
          <w:sz w:val="20"/>
          <w:szCs w:val="20"/>
          <w:lang w:val="en-US"/>
        </w:rPr>
        <w:t>institutions b</w:t>
      </w:r>
      <w:r>
        <w:rPr>
          <w:rFonts w:ascii="Arial" w:eastAsiaTheme="minorHAnsi" w:hAnsi="Arial" w:cs="Arial"/>
          <w:sz w:val="20"/>
          <w:szCs w:val="20"/>
          <w:lang w:val="en-US"/>
        </w:rPr>
        <w:t xml:space="preserve">y implementing capacity development </w:t>
      </w:r>
      <w:r w:rsidRPr="0098018D">
        <w:rPr>
          <w:rFonts w:ascii="Arial" w:eastAsiaTheme="minorHAnsi" w:hAnsi="Arial" w:cs="Arial"/>
          <w:sz w:val="20"/>
          <w:szCs w:val="20"/>
          <w:lang w:val="en-US"/>
        </w:rPr>
        <w:t>activities including research capacity to formulate and implement policies, monitoring and evaluation, and policy dialogue between government and non-state actors. It will also provide technical assistance for projects and programs targeting capacity development; this includes supporting needs assessments, program design, and monitoring and evaluation. It will foster the sharing and development of knowledge; promote coordination and synergy (including networking); provide access to capacity building resources; and conduct outreach to facilitate capacity building at the three cross-linked levels</w:t>
      </w:r>
      <w:r>
        <w:rPr>
          <w:rFonts w:ascii="Arial" w:eastAsiaTheme="minorHAnsi" w:hAnsi="Arial" w:cs="Arial"/>
          <w:sz w:val="20"/>
          <w:szCs w:val="20"/>
          <w:lang w:val="en-US"/>
        </w:rPr>
        <w:t>. A</w:t>
      </w:r>
      <w:r w:rsidRPr="0098018D">
        <w:rPr>
          <w:rFonts w:ascii="Arial" w:eastAsiaTheme="minorHAnsi" w:hAnsi="Arial" w:cs="Arial"/>
          <w:sz w:val="20"/>
          <w:szCs w:val="20"/>
          <w:lang w:val="en-US"/>
        </w:rPr>
        <w:t>ll capacity building initiatives will be country-owned, results-oriented and evidence-based.</w:t>
      </w:r>
    </w:p>
    <w:p w:rsidR="006E3C82" w:rsidRPr="009942D6" w:rsidRDefault="006E3C82" w:rsidP="00B171AD">
      <w:pPr>
        <w:spacing w:after="0" w:line="240" w:lineRule="auto"/>
        <w:jc w:val="both"/>
        <w:rPr>
          <w:rFonts w:ascii="Arial" w:eastAsiaTheme="minorHAnsi" w:hAnsi="Arial" w:cs="Arial"/>
          <w:sz w:val="20"/>
          <w:szCs w:val="20"/>
          <w:lang w:val="en-US"/>
        </w:rPr>
      </w:pPr>
    </w:p>
    <w:p w:rsidR="00B171AD" w:rsidRPr="009942D6" w:rsidRDefault="00B171AD" w:rsidP="00B171AD">
      <w:pPr>
        <w:spacing w:after="0" w:line="240" w:lineRule="auto"/>
        <w:rPr>
          <w:rFonts w:ascii="Arial" w:eastAsiaTheme="minorHAnsi" w:hAnsi="Arial" w:cs="Arial"/>
          <w:sz w:val="20"/>
          <w:szCs w:val="20"/>
          <w:lang w:val="en-US"/>
        </w:rPr>
      </w:pPr>
    </w:p>
    <w:p w:rsidR="00B171AD" w:rsidRDefault="00B171AD" w:rsidP="00B171AD">
      <w:pPr>
        <w:keepNext/>
        <w:spacing w:after="0" w:line="240" w:lineRule="auto"/>
        <w:rPr>
          <w:rFonts w:ascii="Arial" w:eastAsiaTheme="minorHAnsi" w:hAnsi="Arial" w:cs="Arial"/>
          <w:b/>
          <w:sz w:val="20"/>
          <w:szCs w:val="20"/>
        </w:rPr>
      </w:pPr>
      <w:r>
        <w:rPr>
          <w:rFonts w:ascii="Arial" w:eastAsiaTheme="minorHAnsi" w:hAnsi="Arial" w:cs="Arial"/>
          <w:b/>
          <w:color w:val="FF0000"/>
          <w:sz w:val="20"/>
          <w:szCs w:val="20"/>
          <w:highlight w:val="lightGray"/>
        </w:rPr>
        <w:t>NEW</w:t>
      </w:r>
      <w:r w:rsidR="00C26593">
        <w:rPr>
          <w:rFonts w:ascii="Arial" w:eastAsiaTheme="minorHAnsi" w:hAnsi="Arial" w:cs="Arial"/>
          <w:b/>
          <w:sz w:val="20"/>
          <w:szCs w:val="20"/>
        </w:rPr>
        <w:t xml:space="preserve">  Total (RP) Budget: </w:t>
      </w:r>
      <w:r w:rsidR="00C26593" w:rsidRPr="00EC5623">
        <w:rPr>
          <w:rFonts w:ascii="Arial" w:eastAsiaTheme="minorHAnsi" w:hAnsi="Arial" w:cs="Arial"/>
          <w:b/>
          <w:color w:val="FF0000"/>
          <w:sz w:val="20"/>
          <w:szCs w:val="20"/>
          <w:highlight w:val="yellow"/>
        </w:rPr>
        <w:t>78,68</w:t>
      </w:r>
      <w:r w:rsidRPr="00EC5623">
        <w:rPr>
          <w:rFonts w:ascii="Arial" w:eastAsiaTheme="minorHAnsi" w:hAnsi="Arial" w:cs="Arial"/>
          <w:b/>
          <w:color w:val="FF0000"/>
          <w:sz w:val="20"/>
          <w:szCs w:val="20"/>
          <w:highlight w:val="yellow"/>
        </w:rPr>
        <w:t>0 USD</w:t>
      </w:r>
    </w:p>
    <w:p w:rsidR="00B171AD" w:rsidRDefault="00B171AD" w:rsidP="00B171AD">
      <w:pPr>
        <w:keepNext/>
        <w:spacing w:after="0" w:line="240" w:lineRule="auto"/>
        <w:rPr>
          <w:rFonts w:ascii="Arial" w:eastAsiaTheme="minorHAnsi" w:hAnsi="Arial" w:cs="Arial"/>
          <w:b/>
          <w:sz w:val="20"/>
          <w:szCs w:val="20"/>
        </w:rPr>
      </w:pPr>
    </w:p>
    <w:p w:rsidR="00B171AD" w:rsidRDefault="00B171AD" w:rsidP="00B171AD">
      <w:pPr>
        <w:keepNext/>
        <w:spacing w:after="0" w:line="240" w:lineRule="auto"/>
        <w:rPr>
          <w:rFonts w:ascii="Arial" w:eastAsiaTheme="minorHAnsi" w:hAnsi="Arial" w:cs="Arial"/>
          <w:sz w:val="20"/>
          <w:szCs w:val="20"/>
        </w:rPr>
      </w:pPr>
      <w:r>
        <w:rPr>
          <w:rFonts w:ascii="Arial" w:eastAsiaTheme="minorHAnsi" w:hAnsi="Arial" w:cs="Arial"/>
          <w:b/>
          <w:sz w:val="20"/>
          <w:szCs w:val="20"/>
        </w:rPr>
        <w:t xml:space="preserve">Responsibilities: </w:t>
      </w:r>
    </w:p>
    <w:p w:rsidR="00B171AD" w:rsidRDefault="00B171AD" w:rsidP="00B171AD">
      <w:pPr>
        <w:numPr>
          <w:ilvl w:val="0"/>
          <w:numId w:val="8"/>
        </w:numPr>
        <w:spacing w:after="0" w:line="240" w:lineRule="auto"/>
        <w:contextualSpacing/>
        <w:rPr>
          <w:rFonts w:ascii="Arial" w:eastAsiaTheme="minorHAnsi" w:hAnsi="Arial" w:cs="Arial"/>
          <w:bCs/>
          <w:sz w:val="20"/>
          <w:szCs w:val="20"/>
        </w:rPr>
      </w:pPr>
      <w:r>
        <w:rPr>
          <w:rFonts w:ascii="Arial" w:eastAsiaTheme="minorHAnsi" w:hAnsi="Arial" w:cs="Arial"/>
          <w:b/>
          <w:bCs/>
          <w:sz w:val="20"/>
          <w:szCs w:val="20"/>
        </w:rPr>
        <w:t xml:space="preserve">Responsible Officer:  </w:t>
      </w:r>
      <w:r>
        <w:rPr>
          <w:rFonts w:ascii="Arial" w:eastAsiaTheme="minorHAnsi" w:hAnsi="Arial" w:cs="Arial"/>
          <w:bCs/>
          <w:sz w:val="20"/>
          <w:szCs w:val="20"/>
        </w:rPr>
        <w:t xml:space="preserve">Marèma Touré Thiam </w:t>
      </w:r>
    </w:p>
    <w:p w:rsidR="00B171AD" w:rsidRDefault="00B171AD" w:rsidP="00B171AD">
      <w:pPr>
        <w:numPr>
          <w:ilvl w:val="0"/>
          <w:numId w:val="8"/>
        </w:numPr>
        <w:spacing w:after="0" w:line="240" w:lineRule="auto"/>
        <w:contextualSpacing/>
        <w:rPr>
          <w:rFonts w:ascii="Arial" w:eastAsiaTheme="minorHAnsi" w:hAnsi="Arial" w:cs="Arial"/>
          <w:bCs/>
          <w:sz w:val="20"/>
          <w:szCs w:val="20"/>
        </w:rPr>
      </w:pPr>
      <w:r>
        <w:rPr>
          <w:rFonts w:ascii="Arial" w:eastAsiaTheme="minorHAnsi" w:hAnsi="Arial" w:cs="Arial"/>
          <w:b/>
          <w:bCs/>
          <w:sz w:val="20"/>
          <w:szCs w:val="20"/>
        </w:rPr>
        <w:t xml:space="preserve">Deputy:  </w:t>
      </w:r>
      <w:r>
        <w:rPr>
          <w:rFonts w:ascii="Arial" w:eastAsiaTheme="minorHAnsi" w:hAnsi="Arial" w:cs="Arial"/>
          <w:bCs/>
          <w:sz w:val="20"/>
          <w:szCs w:val="20"/>
        </w:rPr>
        <w:t>Lamin Abdul Rahmane</w:t>
      </w:r>
    </w:p>
    <w:p w:rsidR="00B171AD" w:rsidRPr="00A15B36" w:rsidRDefault="00A15B36" w:rsidP="00B171AD">
      <w:pPr>
        <w:numPr>
          <w:ilvl w:val="0"/>
          <w:numId w:val="8"/>
        </w:numPr>
        <w:spacing w:after="0" w:line="240" w:lineRule="auto"/>
        <w:contextualSpacing/>
        <w:rPr>
          <w:rFonts w:ascii="Arial" w:eastAsiaTheme="minorHAnsi" w:hAnsi="Arial" w:cs="Arial"/>
          <w:bCs/>
          <w:sz w:val="20"/>
          <w:szCs w:val="20"/>
          <w:highlight w:val="yellow"/>
        </w:rPr>
      </w:pPr>
      <w:r w:rsidRPr="00A15B36">
        <w:rPr>
          <w:rFonts w:ascii="Arial" w:eastAsiaTheme="minorHAnsi" w:hAnsi="Arial" w:cs="Arial"/>
          <w:b/>
          <w:bCs/>
          <w:sz w:val="20"/>
          <w:szCs w:val="20"/>
          <w:highlight w:val="yellow"/>
        </w:rPr>
        <w:t>Assistant: Dimitri SANGA</w:t>
      </w:r>
    </w:p>
    <w:p w:rsidR="00B171AD" w:rsidRDefault="00B171AD" w:rsidP="00B171AD">
      <w:pPr>
        <w:keepNext/>
        <w:spacing w:after="0" w:line="240" w:lineRule="auto"/>
        <w:rPr>
          <w:rFonts w:ascii="Arial" w:eastAsiaTheme="minorHAnsi" w:hAnsi="Arial" w:cs="Arial"/>
          <w:bCs/>
          <w:sz w:val="20"/>
          <w:szCs w:val="20"/>
        </w:rPr>
      </w:pPr>
      <w:r>
        <w:rPr>
          <w:rFonts w:ascii="Arial" w:eastAsiaTheme="minorHAnsi" w:hAnsi="Arial" w:cs="Arial"/>
          <w:b/>
          <w:bCs/>
          <w:sz w:val="20"/>
          <w:szCs w:val="20"/>
        </w:rPr>
        <w:t xml:space="preserve">Implementing Unit (in HQ or FO): </w:t>
      </w:r>
      <w:r>
        <w:rPr>
          <w:rFonts w:ascii="Arial" w:eastAsiaTheme="minorHAnsi" w:hAnsi="Arial" w:cs="Arial"/>
          <w:bCs/>
          <w:sz w:val="20"/>
          <w:szCs w:val="20"/>
        </w:rPr>
        <w:t xml:space="preserve">Social Human Sciences </w:t>
      </w:r>
    </w:p>
    <w:p w:rsidR="00B171AD" w:rsidRDefault="00B171AD" w:rsidP="00B171AD">
      <w:pPr>
        <w:keepNext/>
        <w:spacing w:after="0" w:line="240" w:lineRule="auto"/>
        <w:rPr>
          <w:rFonts w:ascii="Arial" w:eastAsiaTheme="minorHAnsi" w:hAnsi="Arial" w:cs="Arial"/>
          <w:sz w:val="20"/>
          <w:szCs w:val="20"/>
        </w:rPr>
      </w:pPr>
      <w:r>
        <w:rPr>
          <w:rFonts w:ascii="Arial" w:eastAsiaTheme="minorHAnsi" w:hAnsi="Arial" w:cs="Arial"/>
          <w:b/>
          <w:sz w:val="20"/>
          <w:szCs w:val="20"/>
        </w:rPr>
        <w:t xml:space="preserve">Associated Implementing Unit(s): </w:t>
      </w:r>
      <w:r w:rsidRPr="00A15B36">
        <w:rPr>
          <w:rFonts w:ascii="Arial" w:eastAsiaTheme="minorHAnsi" w:hAnsi="Arial" w:cs="Arial"/>
          <w:color w:val="FF0000"/>
          <w:sz w:val="20"/>
          <w:szCs w:val="20"/>
          <w:highlight w:val="yellow"/>
        </w:rPr>
        <w:t>Education</w:t>
      </w:r>
      <w:r w:rsidRPr="00A15B36">
        <w:rPr>
          <w:rFonts w:ascii="Arial" w:eastAsiaTheme="minorHAnsi" w:hAnsi="Arial" w:cs="Arial"/>
          <w:color w:val="FF0000"/>
          <w:sz w:val="20"/>
          <w:szCs w:val="20"/>
        </w:rPr>
        <w:t xml:space="preserve"> </w:t>
      </w:r>
    </w:p>
    <w:p w:rsidR="00B171AD" w:rsidRDefault="00B171AD" w:rsidP="00B171AD">
      <w:pPr>
        <w:keepNext/>
        <w:spacing w:after="0" w:line="240" w:lineRule="auto"/>
        <w:rPr>
          <w:rFonts w:ascii="Arial" w:eastAsiaTheme="minorHAnsi" w:hAnsi="Arial" w:cs="Arial"/>
          <w:b/>
          <w:sz w:val="20"/>
          <w:szCs w:val="20"/>
        </w:rPr>
      </w:pPr>
      <w:r>
        <w:rPr>
          <w:rFonts w:ascii="Arial" w:eastAsiaTheme="minorHAnsi" w:hAnsi="Arial" w:cs="Arial"/>
          <w:b/>
          <w:sz w:val="20"/>
          <w:szCs w:val="20"/>
        </w:rPr>
        <w:t>Sector:</w:t>
      </w:r>
      <w:r>
        <w:rPr>
          <w:rFonts w:ascii="Arial" w:eastAsiaTheme="minorHAnsi" w:hAnsi="Arial" w:cs="Arial"/>
          <w:bCs/>
          <w:sz w:val="20"/>
          <w:szCs w:val="20"/>
        </w:rPr>
        <w:t xml:space="preserve"> Social Human Sciences</w:t>
      </w:r>
    </w:p>
    <w:p w:rsidR="006E3C82" w:rsidRPr="00203F9C" w:rsidRDefault="006E3C82" w:rsidP="006E3C82">
      <w:pPr>
        <w:keepNext/>
        <w:spacing w:after="0" w:line="240" w:lineRule="auto"/>
        <w:rPr>
          <w:rFonts w:ascii="Arial" w:eastAsiaTheme="minorHAnsi" w:hAnsi="Arial" w:cs="Arial"/>
          <w:b/>
          <w:sz w:val="20"/>
          <w:szCs w:val="20"/>
        </w:rPr>
      </w:pPr>
    </w:p>
    <w:p w:rsidR="006E3C82" w:rsidRPr="00203F9C" w:rsidRDefault="006E3C82" w:rsidP="006E3C82">
      <w:pPr>
        <w:spacing w:after="0" w:line="240" w:lineRule="auto"/>
        <w:rPr>
          <w:rFonts w:ascii="Arial" w:eastAsiaTheme="minorHAnsi" w:hAnsi="Arial" w:cs="Arial"/>
          <w:b/>
          <w:bCs/>
          <w:color w:val="4F81BD" w:themeColor="accent1"/>
          <w:sz w:val="20"/>
          <w:szCs w:val="20"/>
        </w:rPr>
      </w:pPr>
    </w:p>
    <w:p w:rsidR="006E3C82" w:rsidRPr="00203F9C" w:rsidRDefault="006E3C82" w:rsidP="006E3C82">
      <w:pPr>
        <w:keepNext/>
        <w:keepLines/>
        <w:numPr>
          <w:ilvl w:val="0"/>
          <w:numId w:val="3"/>
        </w:numPr>
        <w:spacing w:after="0" w:line="240" w:lineRule="auto"/>
        <w:ind w:left="2835" w:hanging="283"/>
        <w:outlineLvl w:val="1"/>
        <w:rPr>
          <w:rFonts w:ascii="Arial" w:hAnsi="Arial" w:cs="Arial"/>
          <w:b/>
          <w:bCs/>
          <w:color w:val="4F81BD" w:themeColor="accent1"/>
          <w:sz w:val="20"/>
          <w:szCs w:val="20"/>
        </w:rPr>
      </w:pPr>
      <w:r w:rsidRPr="00203F9C">
        <w:rPr>
          <w:rFonts w:ascii="Arial" w:hAnsi="Arial" w:cs="Arial"/>
          <w:b/>
          <w:bCs/>
          <w:color w:val="4F81BD" w:themeColor="accent1"/>
          <w:sz w:val="20"/>
          <w:szCs w:val="20"/>
        </w:rPr>
        <w:t xml:space="preserve">Implementation Strategy and </w:t>
      </w:r>
      <w:r>
        <w:rPr>
          <w:rFonts w:ascii="Arial" w:hAnsi="Arial" w:cs="Arial"/>
          <w:b/>
          <w:bCs/>
          <w:color w:val="4F81BD" w:themeColor="accent1"/>
          <w:sz w:val="20"/>
          <w:szCs w:val="20"/>
        </w:rPr>
        <w:t>C/5 e</w:t>
      </w:r>
      <w:r w:rsidRPr="00203F9C">
        <w:rPr>
          <w:rFonts w:ascii="Arial" w:hAnsi="Arial" w:cs="Arial"/>
          <w:b/>
          <w:bCs/>
          <w:color w:val="4F81BD" w:themeColor="accent1"/>
          <w:sz w:val="20"/>
          <w:szCs w:val="20"/>
        </w:rPr>
        <w:t xml:space="preserve">xpected </w:t>
      </w:r>
      <w:r>
        <w:rPr>
          <w:rFonts w:ascii="Arial" w:hAnsi="Arial" w:cs="Arial"/>
          <w:b/>
          <w:bCs/>
          <w:color w:val="4F81BD" w:themeColor="accent1"/>
          <w:sz w:val="20"/>
          <w:szCs w:val="20"/>
        </w:rPr>
        <w:t>r</w:t>
      </w:r>
      <w:r w:rsidRPr="00203F9C">
        <w:rPr>
          <w:rFonts w:ascii="Arial" w:hAnsi="Arial" w:cs="Arial"/>
          <w:b/>
          <w:bCs/>
          <w:color w:val="4F81BD" w:themeColor="accent1"/>
          <w:sz w:val="20"/>
          <w:szCs w:val="20"/>
        </w:rPr>
        <w:t>esult</w:t>
      </w:r>
      <w:r>
        <w:rPr>
          <w:rFonts w:ascii="Arial" w:hAnsi="Arial" w:cs="Arial"/>
          <w:b/>
          <w:bCs/>
          <w:color w:val="4F81BD" w:themeColor="accent1"/>
          <w:sz w:val="20"/>
          <w:szCs w:val="20"/>
        </w:rPr>
        <w:t>(</w:t>
      </w:r>
      <w:r w:rsidRPr="00203F9C">
        <w:rPr>
          <w:rFonts w:ascii="Arial" w:hAnsi="Arial" w:cs="Arial"/>
          <w:b/>
          <w:bCs/>
          <w:color w:val="4F81BD" w:themeColor="accent1"/>
          <w:sz w:val="20"/>
          <w:szCs w:val="20"/>
        </w:rPr>
        <w:t>s</w:t>
      </w:r>
      <w:r>
        <w:rPr>
          <w:rFonts w:ascii="Arial" w:hAnsi="Arial" w:cs="Arial"/>
          <w:b/>
          <w:bCs/>
          <w:color w:val="4F81BD" w:themeColor="accent1"/>
          <w:sz w:val="20"/>
          <w:szCs w:val="20"/>
        </w:rPr>
        <w:t>)</w:t>
      </w:r>
    </w:p>
    <w:p w:rsidR="006E3C82" w:rsidRPr="00203F9C" w:rsidRDefault="006E3C82" w:rsidP="006E3C82">
      <w:pPr>
        <w:keepNext/>
        <w:spacing w:after="0" w:line="240" w:lineRule="auto"/>
        <w:rPr>
          <w:rFonts w:ascii="Arial" w:eastAsiaTheme="minorHAnsi" w:hAnsi="Arial" w:cs="Arial"/>
          <w:b/>
          <w:bCs/>
          <w:sz w:val="20"/>
          <w:szCs w:val="20"/>
        </w:rPr>
      </w:pPr>
    </w:p>
    <w:p w:rsidR="006E3C82" w:rsidRPr="00203F9C" w:rsidRDefault="006E3C82" w:rsidP="006E3C82">
      <w:pPr>
        <w:keepNext/>
        <w:spacing w:after="0" w:line="240" w:lineRule="auto"/>
        <w:rPr>
          <w:rFonts w:ascii="Arial" w:eastAsiaTheme="minorHAnsi" w:hAnsi="Arial" w:cs="Arial"/>
          <w:b/>
          <w:bCs/>
          <w:sz w:val="20"/>
          <w:szCs w:val="20"/>
        </w:rPr>
      </w:pPr>
      <w:r w:rsidRPr="00203F9C">
        <w:rPr>
          <w:rFonts w:ascii="Arial" w:eastAsiaTheme="minorHAnsi" w:hAnsi="Arial" w:cs="Arial"/>
          <w:b/>
          <w:bCs/>
          <w:sz w:val="20"/>
          <w:szCs w:val="20"/>
        </w:rPr>
        <w:t xml:space="preserve">Contribution to Major Programme C/5 </w:t>
      </w:r>
      <w:r>
        <w:rPr>
          <w:rFonts w:ascii="Arial" w:eastAsiaTheme="minorHAnsi" w:hAnsi="Arial" w:cs="Arial"/>
          <w:b/>
          <w:bCs/>
          <w:sz w:val="20"/>
          <w:szCs w:val="20"/>
        </w:rPr>
        <w:t>e</w:t>
      </w:r>
      <w:r w:rsidRPr="00203F9C">
        <w:rPr>
          <w:rFonts w:ascii="Arial" w:eastAsiaTheme="minorHAnsi" w:hAnsi="Arial" w:cs="Arial"/>
          <w:b/>
          <w:bCs/>
          <w:sz w:val="20"/>
          <w:szCs w:val="20"/>
        </w:rPr>
        <w:t xml:space="preserve">xpected </w:t>
      </w:r>
      <w:r>
        <w:rPr>
          <w:rFonts w:ascii="Arial" w:eastAsiaTheme="minorHAnsi" w:hAnsi="Arial" w:cs="Arial"/>
          <w:b/>
          <w:bCs/>
          <w:sz w:val="20"/>
          <w:szCs w:val="20"/>
        </w:rPr>
        <w:t>r</w:t>
      </w:r>
      <w:r w:rsidRPr="00203F9C">
        <w:rPr>
          <w:rFonts w:ascii="Arial" w:eastAsiaTheme="minorHAnsi" w:hAnsi="Arial" w:cs="Arial"/>
          <w:b/>
          <w:bCs/>
          <w:sz w:val="20"/>
          <w:szCs w:val="20"/>
        </w:rPr>
        <w:t>esult</w:t>
      </w:r>
      <w:r>
        <w:rPr>
          <w:rFonts w:ascii="Arial" w:eastAsiaTheme="minorHAnsi" w:hAnsi="Arial" w:cs="Arial"/>
          <w:b/>
          <w:bCs/>
          <w:sz w:val="20"/>
          <w:szCs w:val="20"/>
        </w:rPr>
        <w:t xml:space="preserve"> (C/5 ER)</w:t>
      </w:r>
      <w:r w:rsidRPr="00203F9C">
        <w:rPr>
          <w:rFonts w:ascii="Arial" w:eastAsiaTheme="minorHAnsi" w:hAnsi="Arial" w:cs="Arial"/>
          <w:b/>
          <w:bCs/>
          <w:sz w:val="20"/>
          <w:szCs w:val="20"/>
        </w:rPr>
        <w:t>:</w:t>
      </w:r>
    </w:p>
    <w:p w:rsidR="006E3C82" w:rsidRDefault="006E3C82" w:rsidP="006E3C82">
      <w:pPr>
        <w:keepNext/>
        <w:numPr>
          <w:ilvl w:val="0"/>
          <w:numId w:val="2"/>
        </w:numPr>
        <w:spacing w:after="0" w:line="240" w:lineRule="auto"/>
        <w:rPr>
          <w:rFonts w:ascii="Arial" w:eastAsiaTheme="minorHAnsi" w:hAnsi="Arial" w:cs="Arial"/>
          <w:bCs/>
          <w:sz w:val="20"/>
          <w:szCs w:val="20"/>
        </w:rPr>
      </w:pPr>
      <w:r w:rsidRPr="00203F9C">
        <w:rPr>
          <w:rFonts w:ascii="Arial" w:eastAsiaTheme="minorHAnsi" w:hAnsi="Arial" w:cs="Arial"/>
          <w:sz w:val="20"/>
          <w:szCs w:val="20"/>
        </w:rPr>
        <w:t xml:space="preserve">Select the most relevant </w:t>
      </w:r>
      <w:r>
        <w:rPr>
          <w:rFonts w:ascii="Arial" w:eastAsiaTheme="minorHAnsi" w:hAnsi="Arial" w:cs="Arial"/>
          <w:sz w:val="20"/>
          <w:szCs w:val="20"/>
        </w:rPr>
        <w:t xml:space="preserve">C/5 </w:t>
      </w:r>
      <w:r w:rsidRPr="00203F9C">
        <w:rPr>
          <w:rFonts w:ascii="Arial" w:eastAsiaTheme="minorHAnsi" w:hAnsi="Arial" w:cs="Arial"/>
          <w:sz w:val="20"/>
          <w:szCs w:val="20"/>
        </w:rPr>
        <w:t xml:space="preserve">ER (dropdown list): </w:t>
      </w:r>
      <w:r>
        <w:rPr>
          <w:rFonts w:ascii="Arial" w:eastAsiaTheme="minorHAnsi" w:hAnsi="Arial" w:cs="Arial"/>
          <w:sz w:val="20"/>
          <w:szCs w:val="20"/>
        </w:rPr>
        <w:t xml:space="preserve"> </w:t>
      </w:r>
      <w:r w:rsidR="00B171AD">
        <w:rPr>
          <w:rFonts w:ascii="Arial" w:eastAsiaTheme="minorHAnsi" w:hAnsi="Arial" w:cs="Arial"/>
          <w:sz w:val="20"/>
          <w:szCs w:val="20"/>
        </w:rPr>
        <w:t>ER 2</w:t>
      </w:r>
      <w:r>
        <w:rPr>
          <w:rFonts w:ascii="Arial" w:eastAsiaTheme="minorHAnsi" w:hAnsi="Arial" w:cs="Arial"/>
          <w:sz w:val="20"/>
          <w:szCs w:val="20"/>
        </w:rPr>
        <w:t xml:space="preserve"> </w:t>
      </w:r>
    </w:p>
    <w:p w:rsidR="006E3C82" w:rsidRPr="008D2BAE" w:rsidRDefault="006E3C82" w:rsidP="006E3C82">
      <w:pPr>
        <w:keepNext/>
        <w:numPr>
          <w:ilvl w:val="0"/>
          <w:numId w:val="2"/>
        </w:numPr>
        <w:spacing w:after="0" w:line="240" w:lineRule="auto"/>
        <w:rPr>
          <w:rFonts w:ascii="Arial" w:eastAsiaTheme="minorHAnsi" w:hAnsi="Arial" w:cs="Arial"/>
          <w:bCs/>
          <w:sz w:val="20"/>
          <w:szCs w:val="20"/>
        </w:rPr>
      </w:pPr>
      <w:r w:rsidRPr="008D2BAE">
        <w:rPr>
          <w:rFonts w:ascii="Arial" w:eastAsiaTheme="minorHAnsi" w:hAnsi="Arial" w:cs="Arial"/>
          <w:iCs/>
          <w:sz w:val="20"/>
          <w:szCs w:val="20"/>
        </w:rPr>
        <w:t>Select the most relevant PI(s) (</w:t>
      </w:r>
      <w:r w:rsidRPr="008D2BAE">
        <w:rPr>
          <w:rFonts w:ascii="Arial" w:eastAsia="Times New Roman" w:hAnsi="Arial" w:cs="Arial"/>
          <w:sz w:val="20"/>
          <w:szCs w:val="20"/>
        </w:rPr>
        <w:t>multi-selection possible</w:t>
      </w:r>
      <w:r w:rsidRPr="008D2BAE">
        <w:rPr>
          <w:rFonts w:ascii="Arial" w:eastAsiaTheme="minorHAnsi" w:hAnsi="Arial" w:cs="Arial"/>
          <w:iCs/>
          <w:sz w:val="20"/>
          <w:szCs w:val="20"/>
        </w:rPr>
        <w:t>)</w:t>
      </w:r>
    </w:p>
    <w:p w:rsidR="006E3C82" w:rsidRPr="00203F9C" w:rsidRDefault="006E3C82" w:rsidP="006E3C82">
      <w:pPr>
        <w:keepNext/>
        <w:spacing w:after="0" w:line="240" w:lineRule="auto"/>
        <w:ind w:left="1080"/>
        <w:rPr>
          <w:rFonts w:ascii="Arial" w:eastAsiaTheme="minorHAnsi" w:hAnsi="Arial" w:cs="Arial"/>
          <w:bCs/>
          <w:sz w:val="20"/>
          <w:szCs w:val="20"/>
        </w:rPr>
      </w:pPr>
    </w:p>
    <w:p w:rsidR="006E3C82" w:rsidRPr="00203F9C" w:rsidRDefault="006E3C82" w:rsidP="006E3C82">
      <w:pPr>
        <w:keepNext/>
        <w:spacing w:after="0" w:line="240" w:lineRule="auto"/>
        <w:jc w:val="both"/>
        <w:rPr>
          <w:rFonts w:ascii="Arial" w:eastAsiaTheme="minorHAnsi" w:hAnsi="Arial" w:cs="Arial"/>
          <w:b/>
          <w:bCs/>
          <w:sz w:val="20"/>
          <w:szCs w:val="20"/>
        </w:rPr>
      </w:pPr>
      <w:r w:rsidRPr="00203F9C">
        <w:rPr>
          <w:rFonts w:ascii="Arial" w:eastAsiaTheme="minorHAnsi" w:hAnsi="Arial" w:cs="Arial"/>
          <w:b/>
          <w:bCs/>
          <w:sz w:val="20"/>
          <w:szCs w:val="20"/>
        </w:rPr>
        <w:t xml:space="preserve">If intra- or intersectoral: Contribution to other C/5 </w:t>
      </w:r>
      <w:r>
        <w:rPr>
          <w:rFonts w:ascii="Arial" w:eastAsiaTheme="minorHAnsi" w:hAnsi="Arial" w:cs="Arial"/>
          <w:b/>
          <w:bCs/>
          <w:sz w:val="20"/>
          <w:szCs w:val="20"/>
        </w:rPr>
        <w:t>e</w:t>
      </w:r>
      <w:r w:rsidRPr="00203F9C">
        <w:rPr>
          <w:rFonts w:ascii="Arial" w:eastAsiaTheme="minorHAnsi" w:hAnsi="Arial" w:cs="Arial"/>
          <w:b/>
          <w:bCs/>
          <w:sz w:val="20"/>
          <w:szCs w:val="20"/>
        </w:rPr>
        <w:t xml:space="preserve">xpected </w:t>
      </w:r>
      <w:r>
        <w:rPr>
          <w:rFonts w:ascii="Arial" w:eastAsiaTheme="minorHAnsi" w:hAnsi="Arial" w:cs="Arial"/>
          <w:b/>
          <w:bCs/>
          <w:sz w:val="20"/>
          <w:szCs w:val="20"/>
        </w:rPr>
        <w:t>r</w:t>
      </w:r>
      <w:r w:rsidRPr="00203F9C">
        <w:rPr>
          <w:rFonts w:ascii="Arial" w:eastAsiaTheme="minorHAnsi" w:hAnsi="Arial" w:cs="Arial"/>
          <w:b/>
          <w:bCs/>
          <w:sz w:val="20"/>
          <w:szCs w:val="20"/>
        </w:rPr>
        <w:t xml:space="preserve">esult(s): </w:t>
      </w:r>
    </w:p>
    <w:p w:rsidR="006E3C82" w:rsidRPr="00203F9C" w:rsidRDefault="006E3C82" w:rsidP="006E3C82">
      <w:pPr>
        <w:keepNext/>
        <w:numPr>
          <w:ilvl w:val="0"/>
          <w:numId w:val="2"/>
        </w:numPr>
        <w:spacing w:after="0" w:line="240" w:lineRule="auto"/>
        <w:rPr>
          <w:rFonts w:ascii="Arial" w:eastAsiaTheme="minorHAnsi" w:hAnsi="Arial" w:cs="Arial"/>
          <w:sz w:val="20"/>
          <w:szCs w:val="20"/>
        </w:rPr>
      </w:pPr>
      <w:r w:rsidRPr="00203F9C">
        <w:rPr>
          <w:rFonts w:ascii="Arial" w:eastAsiaTheme="minorHAnsi" w:hAnsi="Arial" w:cs="Arial"/>
          <w:sz w:val="20"/>
          <w:szCs w:val="20"/>
        </w:rPr>
        <w:t xml:space="preserve">Select the Sector, the </w:t>
      </w:r>
      <w:r>
        <w:rPr>
          <w:rFonts w:ascii="Arial" w:eastAsiaTheme="minorHAnsi" w:hAnsi="Arial" w:cs="Arial"/>
          <w:sz w:val="20"/>
          <w:szCs w:val="20"/>
        </w:rPr>
        <w:t xml:space="preserve">C/5 </w:t>
      </w:r>
      <w:r w:rsidRPr="00203F9C">
        <w:rPr>
          <w:rFonts w:ascii="Arial" w:eastAsiaTheme="minorHAnsi" w:hAnsi="Arial" w:cs="Arial"/>
          <w:sz w:val="20"/>
          <w:szCs w:val="20"/>
        </w:rPr>
        <w:t xml:space="preserve">ER and the most relevant PI(s) </w:t>
      </w:r>
    </w:p>
    <w:p w:rsidR="006E3C82" w:rsidRDefault="006E3C82" w:rsidP="006E3C82">
      <w:pPr>
        <w:keepNext/>
        <w:numPr>
          <w:ilvl w:val="0"/>
          <w:numId w:val="2"/>
        </w:numPr>
        <w:spacing w:after="0" w:line="240" w:lineRule="auto"/>
        <w:rPr>
          <w:rFonts w:ascii="Arial" w:eastAsiaTheme="minorHAnsi" w:hAnsi="Arial" w:cs="Arial"/>
          <w:sz w:val="20"/>
          <w:szCs w:val="20"/>
        </w:rPr>
      </w:pPr>
      <w:r w:rsidRPr="00203F9C">
        <w:rPr>
          <w:rFonts w:ascii="Arial" w:eastAsiaTheme="minorHAnsi" w:hAnsi="Arial" w:cs="Arial"/>
          <w:sz w:val="20"/>
          <w:szCs w:val="20"/>
        </w:rPr>
        <w:t xml:space="preserve">Indicate % of budget (for each of the above ‘other’ </w:t>
      </w:r>
      <w:r>
        <w:rPr>
          <w:rFonts w:ascii="Arial" w:eastAsiaTheme="minorHAnsi" w:hAnsi="Arial" w:cs="Arial"/>
          <w:sz w:val="20"/>
          <w:szCs w:val="20"/>
        </w:rPr>
        <w:t xml:space="preserve">C/5 </w:t>
      </w:r>
      <w:r w:rsidRPr="00203F9C">
        <w:rPr>
          <w:rFonts w:ascii="Arial" w:eastAsiaTheme="minorHAnsi" w:hAnsi="Arial" w:cs="Arial"/>
          <w:sz w:val="20"/>
          <w:szCs w:val="20"/>
        </w:rPr>
        <w:t>ERs)</w:t>
      </w:r>
    </w:p>
    <w:p w:rsidR="00B171AD" w:rsidRDefault="00B171AD" w:rsidP="00B171AD">
      <w:pPr>
        <w:keepNext/>
        <w:spacing w:after="0" w:line="240" w:lineRule="auto"/>
        <w:rPr>
          <w:rFonts w:ascii="Arial" w:eastAsiaTheme="minorHAnsi" w:hAnsi="Arial" w:cs="Arial"/>
          <w:sz w:val="20"/>
          <w:szCs w:val="20"/>
        </w:rPr>
      </w:pPr>
    </w:p>
    <w:p w:rsidR="006E3C82" w:rsidRPr="00203F9C" w:rsidRDefault="006E3C82" w:rsidP="006E3C82">
      <w:pPr>
        <w:spacing w:after="0" w:line="240" w:lineRule="auto"/>
        <w:jc w:val="both"/>
        <w:rPr>
          <w:rFonts w:ascii="Arial" w:eastAsiaTheme="minorHAnsi" w:hAnsi="Arial" w:cs="Arial"/>
          <w:bCs/>
          <w:sz w:val="20"/>
          <w:szCs w:val="20"/>
        </w:rPr>
      </w:pPr>
    </w:p>
    <w:p w:rsidR="00436538" w:rsidRPr="00963A05" w:rsidRDefault="004D3CEB" w:rsidP="00436538">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both"/>
        <w:rPr>
          <w:rFonts w:ascii="Arial" w:hAnsi="Arial" w:cs="Arial"/>
          <w:color w:val="C00000"/>
          <w:u w:color="000000"/>
          <w:bdr w:val="nil"/>
          <w:lang w:val="en-US"/>
        </w:rPr>
      </w:pPr>
      <w:r w:rsidRPr="004D3CEB">
        <w:rPr>
          <w:rFonts w:ascii="Arial" w:hAnsi="Arial" w:cs="Arial"/>
          <w:color w:val="000000"/>
          <w:u w:color="000000"/>
          <w:bdr w:val="nil"/>
          <w:lang w:val="en-US"/>
        </w:rPr>
        <w:t xml:space="preserve">The capacity of public services and research institutions to bolster development in Africa remains a major challenge. For inclusive and equitable development to take place in the region, capacity building both at the individual and institutional levels must be a priority. </w:t>
      </w:r>
      <w:r w:rsidR="006C5740">
        <w:rPr>
          <w:rFonts w:ascii="Arial" w:hAnsi="Arial" w:cs="Arial"/>
          <w:color w:val="000000"/>
          <w:u w:color="000000"/>
          <w:bdr w:val="nil"/>
          <w:lang w:val="en-US"/>
        </w:rPr>
        <w:t>Indeed, f</w:t>
      </w:r>
      <w:r w:rsidR="00436538" w:rsidRPr="00436538">
        <w:rPr>
          <w:rFonts w:ascii="Arial" w:hAnsi="Arial" w:cs="Arial"/>
          <w:color w:val="000000"/>
          <w:u w:color="000000"/>
          <w:bdr w:val="nil"/>
          <w:lang w:val="en-US"/>
        </w:rPr>
        <w:t>rom a right-based perspective, inequality and exclusion are one form of violence that can, in extreme cases, assault</w:t>
      </w:r>
      <w:r w:rsidR="006C5740">
        <w:rPr>
          <w:rFonts w:ascii="Arial" w:hAnsi="Arial" w:cs="Arial"/>
          <w:color w:val="000000"/>
          <w:u w:color="000000"/>
          <w:bdr w:val="nil"/>
          <w:lang w:val="en-US"/>
        </w:rPr>
        <w:t xml:space="preserve"> on the dignity of people. F</w:t>
      </w:r>
      <w:r w:rsidR="00436538" w:rsidRPr="00436538">
        <w:rPr>
          <w:rFonts w:ascii="Arial" w:hAnsi="Arial" w:cs="Arial"/>
          <w:color w:val="000000"/>
          <w:u w:color="000000"/>
          <w:bdr w:val="nil"/>
          <w:lang w:val="en-US"/>
        </w:rPr>
        <w:t>rom an economic point of view, it is scientifically</w:t>
      </w:r>
      <w:r w:rsidR="00283EF2">
        <w:rPr>
          <w:rFonts w:ascii="Arial" w:hAnsi="Arial" w:cs="Arial"/>
          <w:color w:val="000000"/>
          <w:u w:color="000000"/>
          <w:bdr w:val="nil"/>
          <w:lang w:val="en-US"/>
        </w:rPr>
        <w:t xml:space="preserve"> </w:t>
      </w:r>
      <w:r w:rsidR="00436538" w:rsidRPr="00436538">
        <w:rPr>
          <w:rFonts w:ascii="Arial" w:hAnsi="Arial" w:cs="Arial"/>
          <w:color w:val="000000"/>
          <w:u w:color="000000"/>
          <w:bdr w:val="nil"/>
          <w:lang w:val="en-US"/>
        </w:rPr>
        <w:t>demonstrated that “prosperity” cannot proceed from extreme inequalities and exclusion. Yet in 2015, 1% of the wo</w:t>
      </w:r>
      <w:r w:rsidR="00283EF2">
        <w:rPr>
          <w:rFonts w:ascii="Arial" w:hAnsi="Arial" w:cs="Arial"/>
          <w:color w:val="000000"/>
          <w:u w:color="000000"/>
          <w:bdr w:val="nil"/>
          <w:lang w:val="en-US"/>
        </w:rPr>
        <w:t>r</w:t>
      </w:r>
      <w:r w:rsidR="00436538" w:rsidRPr="00436538">
        <w:rPr>
          <w:rFonts w:ascii="Arial" w:hAnsi="Arial" w:cs="Arial"/>
          <w:color w:val="000000"/>
          <w:u w:color="000000"/>
          <w:bdr w:val="nil"/>
          <w:lang w:val="en-US"/>
        </w:rPr>
        <w:t>ld populations own nearl</w:t>
      </w:r>
      <w:r w:rsidR="00283EF2">
        <w:rPr>
          <w:rFonts w:ascii="Arial" w:hAnsi="Arial" w:cs="Arial"/>
          <w:color w:val="000000"/>
          <w:u w:color="000000"/>
          <w:bdr w:val="nil"/>
          <w:lang w:val="en-US"/>
        </w:rPr>
        <w:t xml:space="preserve">y the half of the global </w:t>
      </w:r>
      <w:r w:rsidR="00914ABC">
        <w:rPr>
          <w:rFonts w:ascii="Arial" w:hAnsi="Arial" w:cs="Arial"/>
          <w:color w:val="000000"/>
          <w:u w:color="000000"/>
          <w:bdr w:val="nil"/>
          <w:lang w:val="en-US"/>
        </w:rPr>
        <w:t>wealth. A</w:t>
      </w:r>
      <w:r w:rsidR="00436538" w:rsidRPr="00436538">
        <w:rPr>
          <w:rFonts w:ascii="Arial" w:hAnsi="Arial" w:cs="Arial"/>
          <w:color w:val="000000"/>
          <w:u w:color="000000"/>
          <w:bdr w:val="nil"/>
          <w:lang w:val="en-US"/>
        </w:rPr>
        <w:t>ccording to the Oxfam report in 2017, 82% of the wealth produced in the world benefited to the richest individuals that represent onl</w:t>
      </w:r>
      <w:r w:rsidR="00914ABC">
        <w:rPr>
          <w:rFonts w:ascii="Arial" w:hAnsi="Arial" w:cs="Arial"/>
          <w:color w:val="000000"/>
          <w:u w:color="000000"/>
          <w:bdr w:val="nil"/>
          <w:lang w:val="en-US"/>
        </w:rPr>
        <w:t xml:space="preserve">y 1% of the world populations. </w:t>
      </w:r>
      <w:r w:rsidR="00436538" w:rsidRPr="00436538">
        <w:rPr>
          <w:rFonts w:ascii="Arial" w:hAnsi="Arial" w:cs="Arial"/>
          <w:color w:val="000000"/>
          <w:u w:color="000000"/>
          <w:bdr w:val="nil"/>
          <w:lang w:val="en-US"/>
        </w:rPr>
        <w:t>The 2016 World Social Sciences Report indicates that inequalities can be as much economic, political, and social, as cultural, environmental, geographical, and in relation with knowledge and technologies. Inequalities are often socially reproduced in individual minds, families, schools and societies in general, so much so that discriminatory social norms often appear as definitive. This holds true notably in the gender social relations in most of the countries whereby power relations exclude or discriminate women in di</w:t>
      </w:r>
      <w:r w:rsidR="00913AF4">
        <w:rPr>
          <w:rFonts w:ascii="Arial" w:hAnsi="Arial" w:cs="Arial"/>
          <w:color w:val="000000"/>
          <w:u w:color="000000"/>
          <w:bdr w:val="nil"/>
          <w:lang w:val="en-US"/>
        </w:rPr>
        <w:t xml:space="preserve">fferent aspects of life, while a </w:t>
      </w:r>
      <w:r w:rsidR="00913AF4" w:rsidRPr="00963A05">
        <w:rPr>
          <w:rFonts w:ascii="Arial" w:hAnsi="Arial" w:cs="Arial"/>
          <w:color w:val="C00000"/>
          <w:u w:color="000000"/>
          <w:bdr w:val="nil"/>
          <w:lang w:val="en-US"/>
        </w:rPr>
        <w:t>culture dominated by patriarchy and gerontocracy</w:t>
      </w:r>
      <w:r w:rsidR="00436538" w:rsidRPr="00963A05">
        <w:rPr>
          <w:rFonts w:ascii="Arial" w:hAnsi="Arial" w:cs="Arial"/>
          <w:color w:val="C00000"/>
          <w:u w:color="000000"/>
          <w:bdr w:val="nil"/>
          <w:lang w:val="en-US"/>
        </w:rPr>
        <w:t xml:space="preserve"> </w:t>
      </w:r>
      <w:r w:rsidR="00A12E72" w:rsidRPr="00963A05">
        <w:rPr>
          <w:rFonts w:ascii="Arial" w:hAnsi="Arial" w:cs="Arial"/>
          <w:color w:val="C00000"/>
          <w:u w:color="000000"/>
          <w:bdr w:val="nil"/>
          <w:lang w:val="en-US"/>
        </w:rPr>
        <w:t>can</w:t>
      </w:r>
      <w:r w:rsidR="00436538" w:rsidRPr="00963A05">
        <w:rPr>
          <w:rFonts w:ascii="Arial" w:hAnsi="Arial" w:cs="Arial"/>
          <w:color w:val="C00000"/>
          <w:u w:color="000000"/>
          <w:bdr w:val="nil"/>
          <w:lang w:val="en-US"/>
        </w:rPr>
        <w:t xml:space="preserve"> degenerates in gender-based violence</w:t>
      </w:r>
      <w:r w:rsidR="00A12E72" w:rsidRPr="00963A05">
        <w:rPr>
          <w:rFonts w:ascii="Arial" w:hAnsi="Arial" w:cs="Arial"/>
          <w:color w:val="C00000"/>
          <w:u w:color="000000"/>
          <w:bdr w:val="nil"/>
          <w:lang w:val="en-US"/>
        </w:rPr>
        <w:t xml:space="preserve"> and youth powerlessness</w:t>
      </w:r>
      <w:r w:rsidR="00436538" w:rsidRPr="00963A05">
        <w:rPr>
          <w:rFonts w:ascii="Arial" w:hAnsi="Arial" w:cs="Arial"/>
          <w:color w:val="C00000"/>
          <w:u w:color="000000"/>
          <w:bdr w:val="nil"/>
          <w:lang w:val="en-US"/>
        </w:rPr>
        <w:t xml:space="preserve">. </w:t>
      </w:r>
    </w:p>
    <w:p w:rsidR="003D02C6" w:rsidRDefault="00436538" w:rsidP="00436538">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both"/>
        <w:rPr>
          <w:rFonts w:ascii="Arial" w:hAnsi="Arial" w:cs="Arial"/>
          <w:color w:val="000000"/>
          <w:u w:color="000000"/>
          <w:bdr w:val="nil"/>
          <w:lang w:val="en-US"/>
        </w:rPr>
      </w:pPr>
      <w:r w:rsidRPr="00436538">
        <w:rPr>
          <w:rFonts w:ascii="Arial" w:hAnsi="Arial" w:cs="Arial"/>
          <w:color w:val="000000"/>
          <w:u w:color="000000"/>
          <w:bdr w:val="nil"/>
          <w:lang w:val="en-US"/>
        </w:rPr>
        <w:t xml:space="preserve">In order to ensure prosperity and </w:t>
      </w:r>
      <w:r w:rsidR="001C529D" w:rsidRPr="00963A05">
        <w:rPr>
          <w:rFonts w:ascii="Arial" w:hAnsi="Arial" w:cs="Arial"/>
          <w:color w:val="C00000"/>
          <w:u w:color="000000"/>
          <w:bdr w:val="nil"/>
          <w:lang w:val="en-US"/>
        </w:rPr>
        <w:t>equitable</w:t>
      </w:r>
      <w:r w:rsidR="001C529D" w:rsidRPr="00436538">
        <w:rPr>
          <w:rFonts w:ascii="Arial" w:hAnsi="Arial" w:cs="Arial"/>
          <w:color w:val="000000"/>
          <w:u w:color="000000"/>
          <w:bdr w:val="nil"/>
          <w:lang w:val="en-US"/>
        </w:rPr>
        <w:t xml:space="preserve"> </w:t>
      </w:r>
      <w:r w:rsidRPr="00436538">
        <w:rPr>
          <w:rFonts w:ascii="Arial" w:hAnsi="Arial" w:cs="Arial"/>
          <w:color w:val="000000"/>
          <w:u w:color="000000"/>
          <w:bdr w:val="nil"/>
          <w:lang w:val="en-US"/>
        </w:rPr>
        <w:t>peaceful</w:t>
      </w:r>
      <w:r w:rsidR="00963A05">
        <w:rPr>
          <w:rFonts w:ascii="Arial" w:hAnsi="Arial" w:cs="Arial"/>
          <w:color w:val="000000"/>
          <w:u w:color="000000"/>
          <w:bdr w:val="nil"/>
          <w:lang w:val="en-US"/>
        </w:rPr>
        <w:t xml:space="preserve"> </w:t>
      </w:r>
      <w:r w:rsidRPr="00436538">
        <w:rPr>
          <w:rFonts w:ascii="Arial" w:hAnsi="Arial" w:cs="Arial"/>
          <w:color w:val="000000"/>
          <w:u w:color="000000"/>
          <w:bdr w:val="nil"/>
          <w:lang w:val="en-US"/>
        </w:rPr>
        <w:t xml:space="preserve">societies as is stipulated in the African Union’s Agenda 2063, UNESCO shall build the capacities of the various stakeholders in the African member States to be able to foster social inclusion and a right-based approach to development, and fight against inequalities that are essential in developing any social policy. Social inclusion entails basic notions of solidarity and sharing (growth benefits to all), involvement (consider everyone’s needs and aspirations), </w:t>
      </w:r>
      <w:r w:rsidRPr="00436538">
        <w:rPr>
          <w:rFonts w:ascii="Arial" w:hAnsi="Arial" w:cs="Arial"/>
          <w:color w:val="000000"/>
          <w:u w:color="000000"/>
          <w:bdr w:val="nil"/>
          <w:lang w:val="en-US"/>
        </w:rPr>
        <w:lastRenderedPageBreak/>
        <w:t>and empowerment (fill the capacity gaps), while fighting inequalities is a deliberate effort in annihilating all kinds of discriminations, whether economic and social, or gender-based, racial, etc. Efforts will made to focus the initiatives and resources to the most vulnerable groups, in compliance with the 2030 Ag</w:t>
      </w:r>
      <w:r w:rsidR="003D02C6">
        <w:rPr>
          <w:rFonts w:ascii="Arial" w:hAnsi="Arial" w:cs="Arial"/>
          <w:color w:val="000000"/>
          <w:u w:color="000000"/>
          <w:bdr w:val="nil"/>
          <w:lang w:val="en-US"/>
        </w:rPr>
        <w:t xml:space="preserve">enda on Leaving No-one Behind. </w:t>
      </w:r>
    </w:p>
    <w:p w:rsidR="004D3CEB" w:rsidRPr="004D3CEB" w:rsidRDefault="004D3CEB" w:rsidP="00436538">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both"/>
        <w:rPr>
          <w:rFonts w:ascii="Arial" w:hAnsi="Arial" w:cs="Arial"/>
          <w:color w:val="000000"/>
          <w:u w:color="000000"/>
          <w:bdr w:val="nil"/>
          <w:lang w:val="en-US"/>
        </w:rPr>
      </w:pPr>
      <w:r w:rsidRPr="004D3CEB">
        <w:rPr>
          <w:rFonts w:ascii="Arial" w:hAnsi="Arial" w:cs="Arial"/>
          <w:color w:val="000000"/>
          <w:u w:color="000000"/>
          <w:bdr w:val="nil"/>
          <w:lang w:val="en-US"/>
        </w:rPr>
        <w:t>Evidence-based policy, inclusive and participatory approaches to knowledge creation/production, and ethical challenges in facing societal issues are considered under this work plan. These challenges facing Member States across the region underscore the importance of approaching capacity building in the continent as a core objective.</w:t>
      </w:r>
    </w:p>
    <w:p w:rsidR="004D3CEB" w:rsidRPr="004D3CEB" w:rsidRDefault="004D3CEB" w:rsidP="004D3CEB">
      <w:pPr>
        <w:pBdr>
          <w:top w:val="nil"/>
          <w:left w:val="nil"/>
          <w:bottom w:val="nil"/>
          <w:right w:val="nil"/>
          <w:between w:val="nil"/>
          <w:bar w:val="nil"/>
        </w:pBdr>
        <w:spacing w:after="0" w:line="22" w:lineRule="atLeast"/>
        <w:jc w:val="both"/>
        <w:rPr>
          <w:rFonts w:ascii="Arial" w:hAnsi="Arial" w:cs="Arial"/>
          <w:color w:val="000000"/>
          <w:u w:color="000000"/>
          <w:bdr w:val="nil"/>
          <w:lang w:val="en-US"/>
        </w:rPr>
      </w:pPr>
      <w:r w:rsidRPr="004D3CEB">
        <w:rPr>
          <w:rFonts w:ascii="Arial" w:hAnsi="Arial" w:cs="Arial"/>
          <w:color w:val="000000"/>
          <w:u w:color="000000"/>
          <w:bdr w:val="nil"/>
          <w:lang w:val="en-US"/>
        </w:rPr>
        <w:t xml:space="preserve">The rapid transformation of Africa today offers both challenges and opportunities. This is more the case when it comes to the formulation of evidence-based policies in a fast changing environment, and their effective implementation to address arising and yet volatile issues. In this context, a new systemic approach is needed in the design, implementation and monitoring of policies. </w:t>
      </w:r>
    </w:p>
    <w:p w:rsidR="004D3CEB" w:rsidRPr="004D3CEB" w:rsidRDefault="004D3CEB" w:rsidP="004D3CEB">
      <w:pPr>
        <w:pBdr>
          <w:top w:val="nil"/>
          <w:left w:val="nil"/>
          <w:bottom w:val="nil"/>
          <w:right w:val="nil"/>
          <w:between w:val="nil"/>
          <w:bar w:val="nil"/>
        </w:pBdr>
        <w:spacing w:after="0" w:line="22" w:lineRule="atLeast"/>
        <w:jc w:val="both"/>
        <w:rPr>
          <w:rFonts w:ascii="Arial" w:hAnsi="Arial" w:cs="Arial"/>
          <w:color w:val="000000"/>
          <w:u w:color="000000"/>
          <w:bdr w:val="nil"/>
          <w:lang w:val="en-US"/>
        </w:rPr>
      </w:pPr>
    </w:p>
    <w:p w:rsidR="004D3CEB" w:rsidRPr="004D3CEB" w:rsidRDefault="004D3CEB" w:rsidP="004D3CEB">
      <w:pPr>
        <w:pBdr>
          <w:top w:val="nil"/>
          <w:left w:val="nil"/>
          <w:bottom w:val="nil"/>
          <w:right w:val="nil"/>
          <w:between w:val="nil"/>
          <w:bar w:val="nil"/>
        </w:pBdr>
        <w:spacing w:after="0" w:line="22" w:lineRule="atLeast"/>
        <w:jc w:val="both"/>
        <w:rPr>
          <w:rFonts w:ascii="Arial" w:hAnsi="Arial" w:cs="Arial"/>
          <w:color w:val="000000"/>
          <w:u w:color="000000"/>
          <w:bdr w:val="nil"/>
          <w:lang w:val="en-US"/>
        </w:rPr>
      </w:pPr>
      <w:r w:rsidRPr="004D3CEB">
        <w:rPr>
          <w:rFonts w:ascii="Arial" w:hAnsi="Arial" w:cs="Arial"/>
          <w:color w:val="000000"/>
          <w:u w:color="000000"/>
          <w:bdr w:val="nil"/>
          <w:lang w:val="en-US"/>
        </w:rPr>
        <w:t xml:space="preserve">Most Schools and Inclusive Policy Lab will be valuable tools to support this process, while a </w:t>
      </w:r>
      <w:r w:rsidR="00B509F2" w:rsidRPr="00B509F2">
        <w:rPr>
          <w:rFonts w:ascii="Arial" w:hAnsi="Arial" w:cs="Arial"/>
          <w:color w:val="C00000"/>
          <w:u w:color="000000"/>
          <w:bdr w:val="nil"/>
          <w:lang w:val="en-US"/>
        </w:rPr>
        <w:t>generation</w:t>
      </w:r>
      <w:r w:rsidR="00B509F2">
        <w:rPr>
          <w:rFonts w:ascii="Arial" w:hAnsi="Arial" w:cs="Arial"/>
          <w:color w:val="000000"/>
          <w:u w:color="000000"/>
          <w:bdr w:val="nil"/>
          <w:lang w:val="en-US"/>
        </w:rPr>
        <w:t xml:space="preserve"> and </w:t>
      </w:r>
      <w:r w:rsidRPr="004D3CEB">
        <w:rPr>
          <w:rFonts w:ascii="Arial" w:hAnsi="Arial" w:cs="Arial"/>
          <w:color w:val="000000"/>
          <w:u w:color="000000"/>
          <w:bdr w:val="nil"/>
          <w:lang w:val="en-US"/>
        </w:rPr>
        <w:t xml:space="preserve">gender sensitive approach will be mainstreamed throughout, not only to ensure that policy making involves women and youth groups at all stages, but also that gender equality </w:t>
      </w:r>
      <w:r w:rsidR="00B509F2">
        <w:rPr>
          <w:rFonts w:ascii="Arial" w:hAnsi="Arial" w:cs="Arial"/>
          <w:color w:val="C00000"/>
          <w:u w:color="000000"/>
          <w:bdr w:val="nil"/>
          <w:lang w:val="en-US"/>
        </w:rPr>
        <w:t>and youth empowerment are</w:t>
      </w:r>
      <w:r w:rsidRPr="004D3CEB">
        <w:rPr>
          <w:rFonts w:ascii="Arial" w:hAnsi="Arial" w:cs="Arial"/>
          <w:color w:val="000000"/>
          <w:u w:color="000000"/>
          <w:bdr w:val="nil"/>
          <w:lang w:val="en-US"/>
        </w:rPr>
        <w:t xml:space="preserve"> stated as an objective and backed by specific actions for implementation.</w:t>
      </w:r>
    </w:p>
    <w:p w:rsidR="004D3CEB" w:rsidRPr="004D3CEB" w:rsidRDefault="004D3CEB" w:rsidP="004D3CEB">
      <w:pPr>
        <w:pBdr>
          <w:top w:val="nil"/>
          <w:left w:val="nil"/>
          <w:bottom w:val="nil"/>
          <w:right w:val="nil"/>
          <w:between w:val="nil"/>
          <w:bar w:val="nil"/>
        </w:pBdr>
        <w:spacing w:after="0" w:line="240" w:lineRule="auto"/>
        <w:rPr>
          <w:rFonts w:ascii="Arial" w:hAnsi="Arial" w:cs="Arial"/>
          <w:color w:val="2F759E"/>
          <w:u w:color="000000"/>
          <w:bdr w:val="nil"/>
          <w:lang w:val="en-US"/>
        </w:rPr>
      </w:pPr>
      <w:r w:rsidRPr="004D3CEB">
        <w:rPr>
          <w:rFonts w:ascii="Arial" w:hAnsi="Arial" w:cs="Arial"/>
          <w:b/>
          <w:bCs/>
          <w:color w:val="3A7CA0"/>
          <w:u w:color="3A7CA0"/>
          <w:bdr w:val="nil"/>
          <w:lang w:val="en-US"/>
        </w:rPr>
        <w:t xml:space="preserve"> </w:t>
      </w: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000000"/>
          <w:bdr w:val="nil"/>
          <w:lang w:val="en-US"/>
        </w:rPr>
      </w:pPr>
      <w:r w:rsidRPr="004D3CEB">
        <w:rPr>
          <w:rFonts w:ascii="Arial" w:hAnsi="Arial" w:cs="Arial"/>
          <w:color w:val="000000"/>
          <w:u w:color="000000"/>
          <w:bdr w:val="nil"/>
          <w:lang w:val="en-US"/>
        </w:rPr>
        <w:t xml:space="preserve">The safety and accessibility of neutral public space is a key concern for those living in slums and impoverished urban areas, particularly for vulnerable and marginalized groups. Rapid development is transforming the fabric of cities, and in countries unprepared for urbanization, public green spaces are often the first to disappear impacting community engagement especially with regard to sport, recreation and the like. </w:t>
      </w: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357CA2"/>
          <w:bdr w:val="nil"/>
          <w:lang w:val="en-US"/>
        </w:rPr>
      </w:pP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357CA2"/>
          <w:bdr w:val="nil"/>
          <w:lang w:val="en-US"/>
        </w:rPr>
      </w:pPr>
      <w:r w:rsidRPr="004D3CEB">
        <w:rPr>
          <w:rFonts w:ascii="Arial" w:hAnsi="Arial" w:cs="Arial"/>
          <w:color w:val="000000"/>
          <w:u w:color="357CA2"/>
          <w:bdr w:val="nil"/>
          <w:lang w:val="en-US"/>
        </w:rPr>
        <w:t xml:space="preserve">In a </w:t>
      </w:r>
      <w:r w:rsidR="00DD37D5">
        <w:rPr>
          <w:rFonts w:ascii="Arial" w:hAnsi="Arial" w:cs="Arial"/>
          <w:color w:val="000000"/>
          <w:u w:color="357CA2"/>
          <w:bdr w:val="nil"/>
          <w:lang w:val="en-US"/>
        </w:rPr>
        <w:t>region</w:t>
      </w:r>
      <w:r w:rsidRPr="004D3CEB">
        <w:rPr>
          <w:rFonts w:ascii="Arial" w:hAnsi="Arial" w:cs="Arial"/>
          <w:color w:val="000000"/>
          <w:u w:color="357CA2"/>
          <w:bdr w:val="nil"/>
          <w:lang w:val="en-US"/>
        </w:rPr>
        <w:t xml:space="preserve"> under rapid development in all the fields such as sciences, technology, economy, health, and research, the added-value of bioethics</w:t>
      </w:r>
      <w:r w:rsidR="00AF79A8">
        <w:rPr>
          <w:rFonts w:ascii="Arial" w:hAnsi="Arial" w:cs="Arial"/>
          <w:color w:val="000000"/>
          <w:u w:color="357CA2"/>
          <w:bdr w:val="nil"/>
          <w:lang w:val="en-US"/>
        </w:rPr>
        <w:t>,</w:t>
      </w:r>
      <w:r w:rsidRPr="004D3CEB">
        <w:rPr>
          <w:rFonts w:ascii="Arial" w:hAnsi="Arial" w:cs="Arial"/>
          <w:color w:val="000000"/>
          <w:u w:color="357CA2"/>
          <w:bdr w:val="nil"/>
          <w:lang w:val="en-US"/>
        </w:rPr>
        <w:t xml:space="preserve"> </w:t>
      </w:r>
      <w:r w:rsidR="00AF79A8">
        <w:rPr>
          <w:rFonts w:ascii="Arial" w:hAnsi="Arial" w:cs="Arial"/>
          <w:color w:val="000000"/>
          <w:u w:color="357CA2"/>
          <w:bdr w:val="nil"/>
          <w:lang w:val="en-US"/>
        </w:rPr>
        <w:t>e</w:t>
      </w:r>
      <w:r w:rsidR="00AF79A8" w:rsidRPr="00AF79A8">
        <w:rPr>
          <w:rFonts w:ascii="Arial" w:hAnsi="Arial" w:cs="Arial"/>
          <w:color w:val="000000"/>
          <w:u w:color="357CA2"/>
          <w:bdr w:val="nil"/>
          <w:lang w:val="en-US"/>
        </w:rPr>
        <w:t>thics of climate change</w:t>
      </w:r>
      <w:r w:rsidR="00AF79A8">
        <w:rPr>
          <w:rFonts w:ascii="Arial" w:hAnsi="Arial" w:cs="Arial"/>
          <w:color w:val="000000"/>
          <w:u w:color="357CA2"/>
          <w:bdr w:val="nil"/>
          <w:lang w:val="en-US"/>
        </w:rPr>
        <w:t xml:space="preserve"> </w:t>
      </w:r>
      <w:r w:rsidRPr="004D3CEB">
        <w:rPr>
          <w:rFonts w:ascii="Arial" w:hAnsi="Arial" w:cs="Arial"/>
          <w:color w:val="000000"/>
          <w:u w:color="357CA2"/>
          <w:bdr w:val="nil"/>
          <w:lang w:val="en-US"/>
        </w:rPr>
        <w:t xml:space="preserve">and ethics of sciences and technology </w:t>
      </w:r>
      <w:r w:rsidR="00DD37D5">
        <w:rPr>
          <w:rFonts w:ascii="Arial" w:hAnsi="Arial" w:cs="Arial"/>
          <w:color w:val="C00000"/>
          <w:u w:color="357CA2"/>
          <w:bdr w:val="nil"/>
          <w:lang w:val="en-US"/>
        </w:rPr>
        <w:t xml:space="preserve">mainly artificial intelligence </w:t>
      </w:r>
      <w:r w:rsidRPr="004D3CEB">
        <w:rPr>
          <w:rFonts w:ascii="Arial" w:hAnsi="Arial" w:cs="Arial"/>
          <w:color w:val="000000"/>
          <w:u w:color="357CA2"/>
          <w:bdr w:val="nil"/>
          <w:lang w:val="en-US"/>
        </w:rPr>
        <w:t>are numerous.</w:t>
      </w:r>
      <w:r w:rsidR="00AF79A8" w:rsidRPr="00AF79A8">
        <w:rPr>
          <w:color w:val="1F497D"/>
          <w:lang w:val="en-US"/>
        </w:rPr>
        <w:t xml:space="preserve"> </w:t>
      </w:r>
      <w:r w:rsidRPr="004D3CEB">
        <w:rPr>
          <w:rFonts w:ascii="Arial" w:hAnsi="Arial" w:cs="Arial"/>
          <w:color w:val="000000"/>
          <w:u w:color="357CA2"/>
          <w:bdr w:val="nil"/>
          <w:lang w:val="en-US"/>
        </w:rPr>
        <w:t>However, the understanding of concepts, approaches, effective use of bioethics and ethics of sciences and technology, and the issues they address is not yet a reality in Africa.</w:t>
      </w: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357CA2"/>
          <w:bdr w:val="nil"/>
          <w:lang w:val="en-US"/>
        </w:rPr>
      </w:pP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357CA2"/>
          <w:bdr w:val="nil"/>
          <w:lang w:val="en-US"/>
        </w:rPr>
      </w:pPr>
      <w:r w:rsidRPr="004D3CEB">
        <w:rPr>
          <w:rFonts w:ascii="Arial" w:hAnsi="Arial" w:cs="Arial"/>
          <w:color w:val="000000"/>
          <w:u w:color="357CA2"/>
          <w:bdr w:val="nil"/>
          <w:lang w:val="en-US"/>
        </w:rPr>
        <w:t xml:space="preserve">Concerning the bioethics infrastructure, there has been an unprecedented increase in international collaborative biomedical research in the region due to the high rate of diseases and naive patients. As such, the work-load for National Bioethics Committees (NBCs) has significantly increased. This increase in collaborative research utilizing human participants underscores the importance of ameliorating the ethics oversight and review capacity of NBCs (including RECs) to ensure the protection of participants and their rights. </w:t>
      </w:r>
      <w:r w:rsidRPr="004D3CEB">
        <w:rPr>
          <w:rFonts w:ascii="Arial" w:hAnsi="Arial" w:cs="Arial"/>
          <w:color w:val="1F4F69"/>
          <w:u w:color="357CA2"/>
          <w:bdr w:val="nil"/>
          <w:lang w:val="en-US"/>
        </w:rPr>
        <w:t xml:space="preserve">It is </w:t>
      </w:r>
      <w:r w:rsidRPr="004D3CEB">
        <w:rPr>
          <w:rFonts w:ascii="Arial" w:hAnsi="Arial" w:cs="Arial"/>
          <w:color w:val="000000"/>
          <w:u w:color="357CA2"/>
          <w:bdr w:val="nil"/>
          <w:lang w:val="en-US"/>
        </w:rPr>
        <w:t xml:space="preserve">concerning to note that the growth of biomedical research activities has not been followed by corresponding research ethics capacity enhancement in the region. </w:t>
      </w: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000000"/>
          <w:bdr w:val="nil"/>
          <w:lang w:val="en-US"/>
        </w:rPr>
      </w:pP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000000"/>
          <w:bdr w:val="nil"/>
          <w:lang w:val="en-US"/>
        </w:rPr>
      </w:pPr>
      <w:r w:rsidRPr="004D3CEB">
        <w:rPr>
          <w:rFonts w:ascii="Arial" w:hAnsi="Arial" w:cs="Arial"/>
          <w:color w:val="000000"/>
          <w:u w:color="000000"/>
          <w:bdr w:val="nil"/>
          <w:lang w:val="en-US"/>
        </w:rPr>
        <w:t xml:space="preserve">In view of addressing the aforementioned challenges to inclusive and equitable development in the continent, SHS DAK will invest in capacity building institutions by implementing capacity development activities including research capacity to formulate and implement policies, monitoring and evaluation, and policy dialogue between government and non-state actors. The sector will also provide technical assistance for projects and programs targeting capacity development; this includes supporting needs assessments, program design, and monitoring and evaluation. It will foster the sharing and development of knowledge; promote coordination and synergy (including networking); provide access to capacity building resources; and conduct outreach to facilitate capacity building at the three cross-linked levels. </w:t>
      </w:r>
      <w:r w:rsidRPr="004D3CEB">
        <w:rPr>
          <w:rFonts w:ascii="Arial" w:hAnsi="Arial" w:cs="Arial"/>
          <w:color w:val="1F4F69"/>
          <w:u w:color="000000"/>
          <w:bdr w:val="nil"/>
          <w:lang w:val="en-US"/>
        </w:rPr>
        <w:t xml:space="preserve">It is </w:t>
      </w:r>
      <w:r w:rsidRPr="004D3CEB">
        <w:rPr>
          <w:rFonts w:ascii="Arial" w:hAnsi="Arial" w:cs="Arial"/>
          <w:color w:val="000000"/>
          <w:u w:color="000000"/>
          <w:bdr w:val="nil"/>
          <w:lang w:val="en-US"/>
        </w:rPr>
        <w:t xml:space="preserve">important to note that all capacity building initiatives will be country-owned, results-oriented, and evidence-based. </w:t>
      </w: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color w:val="000000"/>
          <w:u w:color="000000"/>
          <w:bdr w:val="nil"/>
          <w:lang w:val="en-US"/>
        </w:rPr>
      </w:pPr>
    </w:p>
    <w:p w:rsidR="004D3CEB" w:rsidRPr="004D3CEB" w:rsidRDefault="004D3CEB" w:rsidP="004D3CE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u w:color="000000"/>
          <w:bdr w:val="nil"/>
          <w:lang w:val="en-US"/>
        </w:rPr>
      </w:pPr>
      <w:r w:rsidRPr="004D3CEB">
        <w:rPr>
          <w:rFonts w:ascii="Arial" w:hAnsi="Arial" w:cs="Arial"/>
          <w:u w:color="000000"/>
          <w:bdr w:val="nil"/>
          <w:lang w:val="en-US"/>
        </w:rPr>
        <w:t xml:space="preserve">In the current global landscape, increased social tensions among and within societies have called on the need for greater intercultural competences and cultural literacy. It is therefore vital that citizens are equipped with adequate tools to assess and respond to today’s realities in proactive, constructive and holistic ways. The unprecedented growth of communication and information technologies provides vast opportunities to access and exchange information and to promote interreligious and intercultural dialogue. </w:t>
      </w:r>
    </w:p>
    <w:p w:rsidR="00545F13" w:rsidRPr="00D50BAD" w:rsidRDefault="009A1DFB" w:rsidP="00920BC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0" w:line="264" w:lineRule="auto"/>
        <w:jc w:val="both"/>
        <w:rPr>
          <w:rFonts w:ascii="Arial" w:hAnsi="Arial" w:cs="Arial"/>
          <w:u w:color="000000"/>
          <w:bdr w:val="nil"/>
          <w:lang w:val="en-US"/>
        </w:rPr>
      </w:pPr>
      <w:r w:rsidRPr="000C54FF">
        <w:rPr>
          <w:rFonts w:ascii="Arial" w:hAnsi="Arial" w:cs="Arial"/>
          <w:u w:color="000000"/>
          <w:bdr w:val="nil"/>
          <w:lang w:val="en-US"/>
        </w:rPr>
        <w:lastRenderedPageBreak/>
        <w:t xml:space="preserve">Against this background, UNESCO SHS/ICD will support the Internet and new ICTs as platforms for positive engagement, peace, promoting respect for human rights and dignity, enabling dialogue and mutual understanding. New educational modules </w:t>
      </w:r>
      <w:r w:rsidR="00920BC6">
        <w:rPr>
          <w:rFonts w:ascii="Arial" w:hAnsi="Arial" w:cs="Arial"/>
          <w:u w:color="000000"/>
          <w:bdr w:val="nil"/>
          <w:lang w:val="en-US"/>
        </w:rPr>
        <w:t xml:space="preserve">namely the </w:t>
      </w:r>
      <w:r w:rsidR="00920BC6" w:rsidRPr="00BE7559">
        <w:rPr>
          <w:rFonts w:ascii="Arial" w:hAnsi="Arial" w:cs="Arial"/>
          <w:u w:color="000000"/>
          <w:bdr w:val="nil"/>
          <w:lang w:val="en-US"/>
        </w:rPr>
        <w:t>UNESCO Manual on Intercultural Competencies based on Human Rights</w:t>
      </w:r>
      <w:r w:rsidR="00920BC6">
        <w:rPr>
          <w:rFonts w:ascii="Arial" w:hAnsi="Arial" w:cs="Arial"/>
          <w:u w:color="000000"/>
          <w:bdr w:val="nil"/>
          <w:lang w:val="en-US"/>
        </w:rPr>
        <w:t xml:space="preserve"> and the </w:t>
      </w:r>
      <w:r w:rsidR="00920BC6" w:rsidRPr="00BE7559">
        <w:rPr>
          <w:rFonts w:ascii="Arial" w:hAnsi="Arial" w:cs="Arial"/>
          <w:u w:color="000000"/>
          <w:bdr w:val="nil"/>
          <w:lang w:val="en-US"/>
        </w:rPr>
        <w:t>Writing Peace Manual</w:t>
      </w:r>
      <w:r w:rsidR="008E4E89">
        <w:rPr>
          <w:rFonts w:ascii="Arial" w:hAnsi="Arial" w:cs="Arial"/>
          <w:u w:color="000000"/>
          <w:bdr w:val="nil"/>
          <w:lang w:val="en-US"/>
        </w:rPr>
        <w:t xml:space="preserve"> </w:t>
      </w:r>
      <w:r w:rsidRPr="000C54FF">
        <w:rPr>
          <w:rFonts w:ascii="Arial" w:hAnsi="Arial" w:cs="Arial"/>
          <w:u w:color="000000"/>
          <w:bdr w:val="nil"/>
          <w:lang w:val="en-US"/>
        </w:rPr>
        <w:t xml:space="preserve">and </w:t>
      </w:r>
      <w:r w:rsidR="008E4E89">
        <w:rPr>
          <w:rFonts w:ascii="Arial" w:hAnsi="Arial" w:cs="Arial"/>
          <w:u w:color="000000"/>
          <w:bdr w:val="nil"/>
          <w:lang w:val="en-US"/>
        </w:rPr>
        <w:t xml:space="preserve">new </w:t>
      </w:r>
      <w:r w:rsidR="00D50BAD" w:rsidRPr="000C54FF">
        <w:rPr>
          <w:rFonts w:ascii="Arial" w:hAnsi="Arial" w:cs="Arial"/>
          <w:u w:color="000000"/>
          <w:bdr w:val="nil"/>
          <w:lang w:val="en-US"/>
        </w:rPr>
        <w:t>tools and methods</w:t>
      </w:r>
      <w:r w:rsidR="00477574" w:rsidRPr="000C54FF">
        <w:rPr>
          <w:rFonts w:ascii="Arial" w:hAnsi="Arial" w:cs="Arial"/>
          <w:u w:color="000000"/>
          <w:bdr w:val="nil"/>
          <w:lang w:val="en-US"/>
        </w:rPr>
        <w:t xml:space="preserve"> </w:t>
      </w:r>
      <w:r w:rsidR="000C54FF">
        <w:rPr>
          <w:rFonts w:ascii="Arial" w:hAnsi="Arial" w:cs="Arial"/>
          <w:u w:color="000000"/>
          <w:bdr w:val="nil"/>
          <w:lang w:val="en-US"/>
        </w:rPr>
        <w:t>are</w:t>
      </w:r>
      <w:r w:rsidR="00477574" w:rsidRPr="000C54FF">
        <w:rPr>
          <w:rFonts w:ascii="Arial" w:hAnsi="Arial" w:cs="Arial"/>
          <w:u w:color="000000"/>
          <w:bdr w:val="nil"/>
          <w:lang w:val="en-US"/>
        </w:rPr>
        <w:t xml:space="preserve"> developed.</w:t>
      </w:r>
      <w:r w:rsidR="00477574">
        <w:rPr>
          <w:rFonts w:ascii="Arial" w:hAnsi="Arial" w:cs="Arial"/>
          <w:u w:color="000000"/>
          <w:bdr w:val="nil"/>
          <w:lang w:val="en-US"/>
        </w:rPr>
        <w:t xml:space="preserve"> </w:t>
      </w:r>
      <w:r w:rsidR="00BE7559" w:rsidRPr="00BE7559">
        <w:rPr>
          <w:rFonts w:ascii="Arial" w:hAnsi="Arial" w:cs="Arial"/>
          <w:u w:color="000000"/>
          <w:bdr w:val="nil"/>
          <w:lang w:val="en-US"/>
        </w:rPr>
        <w:tab/>
      </w:r>
    </w:p>
    <w:p w:rsidR="0008769C" w:rsidRDefault="0008769C" w:rsidP="004D3CEB">
      <w:pPr>
        <w:jc w:val="both"/>
        <w:rPr>
          <w:rFonts w:ascii="Arial" w:hAnsi="Arial" w:cs="Arial"/>
          <w:lang w:val="en-US"/>
        </w:rPr>
      </w:pPr>
    </w:p>
    <w:p w:rsidR="004D3CEB" w:rsidRPr="004D3CEB" w:rsidRDefault="004D3CEB" w:rsidP="004D3CEB">
      <w:pPr>
        <w:jc w:val="both"/>
        <w:rPr>
          <w:rFonts w:ascii="Arial" w:hAnsi="Arial" w:cs="Arial"/>
        </w:rPr>
      </w:pPr>
      <w:r w:rsidRPr="004D3CEB">
        <w:rPr>
          <w:rFonts w:ascii="Arial" w:hAnsi="Arial" w:cs="Arial"/>
          <w:lang w:val="en-US"/>
        </w:rPr>
        <w:t>The activity</w:t>
      </w:r>
      <w:r w:rsidRPr="004D3CEB">
        <w:rPr>
          <w:rFonts w:ascii="Arial" w:hAnsi="Arial" w:cs="Arial"/>
        </w:rPr>
        <w:t xml:space="preserve"> will contribute directly to the national, regional and global implementation of the 2030 Agenda, the AU Agenda 2063, and the UNESCO Operational Strategy on Youth (2014-2021), Priority Africa (2014-2021), as well as the 3 normative instruments developed by UNESCO, in the field of ethics and bioethics, science and technology.</w:t>
      </w:r>
    </w:p>
    <w:p w:rsidR="004D3CEB" w:rsidRPr="0059674A" w:rsidRDefault="004D3CEB" w:rsidP="004D3CEB">
      <w:pPr>
        <w:jc w:val="both"/>
        <w:rPr>
          <w:rFonts w:ascii="Arial" w:hAnsi="Arial" w:cs="Arial"/>
        </w:rPr>
      </w:pPr>
      <w:r w:rsidRPr="0059674A">
        <w:rPr>
          <w:rFonts w:ascii="Arial" w:hAnsi="Arial" w:cs="Arial"/>
        </w:rPr>
        <w:t>Specifically, SHS DAK plans to renew its impact on the progress of SDGs 5, 11 and 16 and aspirations 1,</w:t>
      </w:r>
      <w:r w:rsidR="00531676" w:rsidRPr="0059674A">
        <w:rPr>
          <w:rFonts w:ascii="Arial" w:hAnsi="Arial" w:cs="Arial"/>
        </w:rPr>
        <w:t xml:space="preserve"> 3 and 6 of Agenda 2063 by achieving the following outputs</w:t>
      </w:r>
      <w:r w:rsidR="00B80D66" w:rsidRPr="0059674A">
        <w:rPr>
          <w:rFonts w:ascii="Arial" w:hAnsi="Arial" w:cs="Arial"/>
        </w:rPr>
        <w:t xml:space="preserve"> and activities</w:t>
      </w:r>
      <w:r w:rsidRPr="0059674A">
        <w:rPr>
          <w:rFonts w:ascii="Arial" w:hAnsi="Arial" w:cs="Arial"/>
        </w:rPr>
        <w:t>:</w:t>
      </w:r>
    </w:p>
    <w:p w:rsidR="00B80D66" w:rsidRPr="0059674A" w:rsidRDefault="00A338A9" w:rsidP="00F23F15">
      <w:pPr>
        <w:numPr>
          <w:ilvl w:val="0"/>
          <w:numId w:val="9"/>
        </w:numPr>
        <w:pBdr>
          <w:top w:val="nil"/>
          <w:left w:val="nil"/>
          <w:bottom w:val="nil"/>
          <w:right w:val="nil"/>
          <w:between w:val="nil"/>
          <w:bar w:val="nil"/>
        </w:pBdr>
        <w:spacing w:after="0" w:line="240" w:lineRule="auto"/>
        <w:jc w:val="both"/>
        <w:rPr>
          <w:rFonts w:ascii="Arial" w:hAnsi="Arial" w:cs="Arial"/>
        </w:rPr>
      </w:pPr>
      <w:r w:rsidRPr="0059674A">
        <w:rPr>
          <w:rFonts w:ascii="Arial" w:hAnsi="Arial" w:cs="Arial"/>
        </w:rPr>
        <w:t xml:space="preserve"> MOST Schools + FLL pertaining to intercultural and intracultural dialogue and tools ; gender equality, human rights, social inclusion, global citizenship and inclusive cities are organised in at least 2 countries and networking through concerned stakeholders duly effective and supported</w:t>
      </w:r>
      <w:r w:rsidR="00B80D66" w:rsidRPr="0059674A">
        <w:rPr>
          <w:rFonts w:ascii="Arial" w:hAnsi="Arial" w:cs="Arial"/>
        </w:rPr>
        <w:t xml:space="preserve"> ;</w:t>
      </w:r>
    </w:p>
    <w:p w:rsidR="00B80D66" w:rsidRPr="0059674A" w:rsidRDefault="00B80D66" w:rsidP="00B80D66">
      <w:pPr>
        <w:pBdr>
          <w:top w:val="nil"/>
          <w:left w:val="nil"/>
          <w:bottom w:val="nil"/>
          <w:right w:val="nil"/>
          <w:between w:val="nil"/>
          <w:bar w:val="nil"/>
        </w:pBdr>
        <w:spacing w:after="0" w:line="240" w:lineRule="auto"/>
        <w:ind w:left="501"/>
        <w:jc w:val="both"/>
        <w:rPr>
          <w:rFonts w:ascii="Arial" w:hAnsi="Arial" w:cs="Arial"/>
        </w:rPr>
      </w:pPr>
    </w:p>
    <w:p w:rsidR="0024428F" w:rsidRPr="0059674A" w:rsidRDefault="00893636" w:rsidP="00F23F15">
      <w:pPr>
        <w:numPr>
          <w:ilvl w:val="0"/>
          <w:numId w:val="9"/>
        </w:numPr>
        <w:pBdr>
          <w:top w:val="nil"/>
          <w:left w:val="nil"/>
          <w:bottom w:val="nil"/>
          <w:right w:val="nil"/>
          <w:between w:val="nil"/>
          <w:bar w:val="nil"/>
        </w:pBdr>
        <w:spacing w:after="0" w:line="240" w:lineRule="auto"/>
        <w:jc w:val="both"/>
        <w:rPr>
          <w:rFonts w:ascii="Arial" w:hAnsi="Arial" w:cs="Arial"/>
        </w:rPr>
      </w:pPr>
      <w:r w:rsidRPr="0059674A">
        <w:rPr>
          <w:rFonts w:ascii="Arial" w:hAnsi="Arial" w:cs="Arial"/>
        </w:rPr>
        <w:t xml:space="preserve"> One </w:t>
      </w:r>
      <w:r w:rsidR="00685B6A" w:rsidRPr="0059674A">
        <w:rPr>
          <w:rFonts w:ascii="Arial" w:hAnsi="Arial" w:cs="Arial"/>
        </w:rPr>
        <w:t>(01)</w:t>
      </w:r>
      <w:r w:rsidRPr="0059674A">
        <w:rPr>
          <w:rFonts w:ascii="Arial" w:hAnsi="Arial" w:cs="Arial"/>
        </w:rPr>
        <w:t xml:space="preserve"> MOST Schools</w:t>
      </w:r>
      <w:r w:rsidR="004B3A3C" w:rsidRPr="0059674A">
        <w:rPr>
          <w:rFonts w:ascii="Arial" w:hAnsi="Arial" w:cs="Arial"/>
        </w:rPr>
        <w:t xml:space="preserve"> </w:t>
      </w:r>
      <w:r w:rsidR="00C42452" w:rsidRPr="0059674A">
        <w:rPr>
          <w:rFonts w:ascii="Arial" w:hAnsi="Arial" w:cs="Arial"/>
        </w:rPr>
        <w:t xml:space="preserve">for postgraduate students and policy researchers </w:t>
      </w:r>
      <w:r w:rsidR="007C6164" w:rsidRPr="0059674A">
        <w:rPr>
          <w:rFonts w:ascii="Arial" w:hAnsi="Arial" w:cs="Arial"/>
        </w:rPr>
        <w:t>in research design and gender-sensitive multidisciplinary and multireferential methodologies and approaches, to enhance</w:t>
      </w:r>
      <w:r w:rsidR="00C42452" w:rsidRPr="0059674A">
        <w:rPr>
          <w:rFonts w:ascii="Arial" w:hAnsi="Arial" w:cs="Arial"/>
        </w:rPr>
        <w:t xml:space="preserve"> their capacities to conceptualize</w:t>
      </w:r>
      <w:r w:rsidR="00C02041" w:rsidRPr="0059674A">
        <w:rPr>
          <w:rFonts w:ascii="Arial" w:hAnsi="Arial" w:cs="Arial"/>
        </w:rPr>
        <w:t xml:space="preserve"> and produce</w:t>
      </w:r>
      <w:r w:rsidR="00B6360E" w:rsidRPr="0059674A">
        <w:rPr>
          <w:rFonts w:ascii="Arial" w:hAnsi="Arial" w:cs="Arial"/>
        </w:rPr>
        <w:t xml:space="preserve"> inclusive</w:t>
      </w:r>
      <w:r w:rsidR="00C02041" w:rsidRPr="0059674A">
        <w:rPr>
          <w:rFonts w:ascii="Arial" w:hAnsi="Arial" w:cs="Arial"/>
        </w:rPr>
        <w:t xml:space="preserve"> humanities and</w:t>
      </w:r>
      <w:r w:rsidR="00C42452" w:rsidRPr="0059674A">
        <w:rPr>
          <w:rFonts w:ascii="Arial" w:hAnsi="Arial" w:cs="Arial"/>
        </w:rPr>
        <w:t xml:space="preserve"> social sciences</w:t>
      </w:r>
      <w:r w:rsidR="00B6360E" w:rsidRPr="0059674A">
        <w:rPr>
          <w:rFonts w:ascii="Arial" w:hAnsi="Arial" w:cs="Arial"/>
        </w:rPr>
        <w:t xml:space="preserve"> research</w:t>
      </w:r>
      <w:r w:rsidR="00C42452" w:rsidRPr="0059674A">
        <w:rPr>
          <w:rFonts w:ascii="Arial" w:hAnsi="Arial" w:cs="Arial"/>
        </w:rPr>
        <w:t xml:space="preserve"> informed by African </w:t>
      </w:r>
      <w:r w:rsidR="00C02041" w:rsidRPr="0059674A">
        <w:rPr>
          <w:rFonts w:ascii="Arial" w:hAnsi="Arial" w:cs="Arial"/>
        </w:rPr>
        <w:t>epistemologies and perspectives ;</w:t>
      </w:r>
      <w:r w:rsidR="0005308B" w:rsidRPr="0059674A">
        <w:rPr>
          <w:rFonts w:ascii="Arial" w:hAnsi="Arial" w:cs="Arial"/>
        </w:rPr>
        <w:t xml:space="preserve"> </w:t>
      </w:r>
    </w:p>
    <w:p w:rsidR="00B6360E" w:rsidRPr="0059674A" w:rsidRDefault="00B6360E" w:rsidP="00B6360E">
      <w:pPr>
        <w:pBdr>
          <w:top w:val="nil"/>
          <w:left w:val="nil"/>
          <w:bottom w:val="nil"/>
          <w:right w:val="nil"/>
          <w:between w:val="nil"/>
          <w:bar w:val="nil"/>
        </w:pBdr>
        <w:spacing w:after="0" w:line="240" w:lineRule="auto"/>
        <w:jc w:val="both"/>
        <w:rPr>
          <w:rFonts w:ascii="Arial" w:hAnsi="Arial" w:cs="Arial"/>
        </w:rPr>
      </w:pPr>
    </w:p>
    <w:p w:rsidR="00CE3C0F" w:rsidRPr="0059674A" w:rsidRDefault="0083234E" w:rsidP="002A71EC">
      <w:pPr>
        <w:numPr>
          <w:ilvl w:val="0"/>
          <w:numId w:val="9"/>
        </w:numPr>
        <w:pBdr>
          <w:top w:val="nil"/>
          <w:left w:val="nil"/>
          <w:bottom w:val="nil"/>
          <w:right w:val="nil"/>
          <w:between w:val="nil"/>
          <w:bar w:val="nil"/>
        </w:pBdr>
        <w:spacing w:after="0" w:line="240" w:lineRule="auto"/>
        <w:jc w:val="both"/>
        <w:rPr>
          <w:rFonts w:ascii="Arial" w:hAnsi="Arial" w:cs="Arial"/>
        </w:rPr>
      </w:pPr>
      <w:r w:rsidRPr="0059674A">
        <w:rPr>
          <w:rFonts w:ascii="Arial" w:hAnsi="Arial" w:cs="Arial"/>
        </w:rPr>
        <w:t xml:space="preserve">Two (2) </w:t>
      </w:r>
      <w:r w:rsidR="002A71EC" w:rsidRPr="0059674A">
        <w:rPr>
          <w:rFonts w:ascii="Arial" w:hAnsi="Arial" w:cs="Arial"/>
        </w:rPr>
        <w:t xml:space="preserve">MOST National Committees and Inclusive Policy Lab to improve member state capacities and mechanism for valorisation of evidence in inclusive policy making and planning </w:t>
      </w:r>
      <w:r w:rsidRPr="0059674A">
        <w:rPr>
          <w:rFonts w:ascii="Arial" w:hAnsi="Arial" w:cs="Arial"/>
        </w:rPr>
        <w:t>are</w:t>
      </w:r>
      <w:r w:rsidR="007D56A9" w:rsidRPr="0059674A">
        <w:rPr>
          <w:rFonts w:ascii="Arial" w:hAnsi="Arial" w:cs="Arial"/>
        </w:rPr>
        <w:t xml:space="preserve"> supported</w:t>
      </w:r>
    </w:p>
    <w:p w:rsidR="00CE3C0F" w:rsidRPr="0059674A" w:rsidRDefault="00CE3C0F" w:rsidP="001D4DD9">
      <w:pPr>
        <w:pBdr>
          <w:top w:val="nil"/>
          <w:left w:val="nil"/>
          <w:bottom w:val="nil"/>
          <w:right w:val="nil"/>
          <w:between w:val="nil"/>
          <w:bar w:val="nil"/>
        </w:pBdr>
        <w:spacing w:after="0" w:line="240" w:lineRule="auto"/>
        <w:ind w:left="501"/>
        <w:jc w:val="both"/>
        <w:rPr>
          <w:rFonts w:ascii="Arial" w:hAnsi="Arial" w:cs="Arial"/>
        </w:rPr>
      </w:pPr>
    </w:p>
    <w:p w:rsidR="004D3CEB" w:rsidRPr="002C066F" w:rsidRDefault="00580E3D" w:rsidP="00093A63">
      <w:pPr>
        <w:numPr>
          <w:ilvl w:val="0"/>
          <w:numId w:val="9"/>
        </w:numPr>
        <w:pBdr>
          <w:top w:val="nil"/>
          <w:left w:val="nil"/>
          <w:bottom w:val="nil"/>
          <w:right w:val="nil"/>
          <w:between w:val="nil"/>
          <w:bar w:val="nil"/>
        </w:pBdr>
        <w:spacing w:after="0" w:line="264" w:lineRule="auto"/>
        <w:jc w:val="both"/>
        <w:rPr>
          <w:rFonts w:ascii="Arial" w:hAnsi="Arial" w:cs="Arial"/>
          <w:u w:color="000000"/>
          <w:bdr w:val="nil"/>
          <w:lang w:val="en-US"/>
        </w:rPr>
      </w:pPr>
      <w:r w:rsidRPr="002C066F">
        <w:rPr>
          <w:rFonts w:ascii="Arial" w:hAnsi="Arial" w:cs="Arial"/>
        </w:rPr>
        <w:t>Member states are assisted to develop their capacities on Ethics and Bioethics through establishment of at least 1 NEBCs (Senegal ), 01 consultations for setting NEBCs (Burkina Faso or Mali), the organisation of at least 1 consultation on ethic of AI and e</w:t>
      </w:r>
      <w:r w:rsidR="002C066F">
        <w:rPr>
          <w:rFonts w:ascii="Arial" w:hAnsi="Arial" w:cs="Arial"/>
        </w:rPr>
        <w:t>thic of climate change in collaboration with CI and SC</w:t>
      </w:r>
      <w:r w:rsidRPr="002C066F">
        <w:rPr>
          <w:rFonts w:ascii="Arial" w:hAnsi="Arial" w:cs="Arial"/>
        </w:rPr>
        <w:t xml:space="preserve">, 1 ETTC or Training of Journalists on Bioethics based on the tools and training courses developed by UNESCO </w:t>
      </w:r>
    </w:p>
    <w:p w:rsidR="00BC2EEC" w:rsidRDefault="002726F7" w:rsidP="002A71EC">
      <w:pPr>
        <w:pBdr>
          <w:top w:val="nil"/>
          <w:left w:val="nil"/>
          <w:bottom w:val="nil"/>
          <w:right w:val="nil"/>
          <w:between w:val="nil"/>
          <w:bar w:val="nil"/>
        </w:pBdr>
        <w:spacing w:after="0" w:line="240" w:lineRule="auto"/>
        <w:ind w:left="501"/>
        <w:jc w:val="both"/>
        <w:rPr>
          <w:rFonts w:ascii="Arial" w:hAnsi="Arial" w:cs="Arial"/>
        </w:rPr>
      </w:pPr>
      <w:r w:rsidRPr="002726F7">
        <w:rPr>
          <w:rFonts w:ascii="Arial" w:hAnsi="Arial" w:cs="Arial"/>
        </w:rPr>
        <w:t xml:space="preserve"> </w:t>
      </w:r>
    </w:p>
    <w:p w:rsidR="002726F7" w:rsidRPr="00E03FEB" w:rsidRDefault="00294969" w:rsidP="00294969">
      <w:pPr>
        <w:pBdr>
          <w:top w:val="nil"/>
          <w:left w:val="nil"/>
          <w:bottom w:val="nil"/>
          <w:right w:val="nil"/>
          <w:between w:val="nil"/>
          <w:bar w:val="nil"/>
        </w:pBdr>
        <w:spacing w:after="0" w:line="240" w:lineRule="auto"/>
        <w:jc w:val="both"/>
        <w:rPr>
          <w:rFonts w:ascii="Arial" w:hAnsi="Arial" w:cs="Arial"/>
          <w:b/>
        </w:rPr>
      </w:pPr>
      <w:r w:rsidRPr="00E03FEB">
        <w:rPr>
          <w:rFonts w:ascii="Arial" w:hAnsi="Arial" w:cs="Arial"/>
          <w:b/>
        </w:rPr>
        <w:t>Theory of change</w:t>
      </w:r>
    </w:p>
    <w:p w:rsidR="002726F7"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 xml:space="preserve">If SHS Programme in Africa is well coordinated and available resource polled together for more synergized and impactful actions, notably through capacity building; if more focused attention is provided to enhance capacity building for more, inclusive, gender equitable and right based effective public policies; if main stakeholders in the region are fully equipped with intercultural competences and capacity to develop a concrete action-oriented plan in Intercultural and intracultural Dialogue around socio-cultural exclusion, if the Inclusive Policy Lab - analytical frameworks and technical is duly used to improve member state capacities and mechanism for </w:t>
      </w:r>
      <w:r w:rsidR="001C789F" w:rsidRPr="002726F7">
        <w:rPr>
          <w:rFonts w:ascii="Arial" w:hAnsi="Arial" w:cs="Arial"/>
        </w:rPr>
        <w:t>valorisation</w:t>
      </w:r>
      <w:r w:rsidRPr="002726F7">
        <w:rPr>
          <w:rFonts w:ascii="Arial" w:hAnsi="Arial" w:cs="Arial"/>
        </w:rPr>
        <w:t xml:space="preserve"> of evidence in inclusive policy making and planning and MOST National Committees functional, then the West-Africa Sahel region (ECOWAS and Africa broadly) will be enriched with national, institutional, and human capacities to build more inclusive, gender sensitive, right based and equitable societies, to reach 2063 and 2030 agendas. </w:t>
      </w:r>
    </w:p>
    <w:p w:rsidR="002726F7" w:rsidRPr="002726F7" w:rsidRDefault="002726F7" w:rsidP="002726F7">
      <w:pPr>
        <w:pBdr>
          <w:top w:val="nil"/>
          <w:left w:val="nil"/>
          <w:bottom w:val="nil"/>
          <w:right w:val="nil"/>
          <w:between w:val="nil"/>
          <w:bar w:val="nil"/>
        </w:pBdr>
        <w:spacing w:after="0" w:line="240" w:lineRule="auto"/>
        <w:jc w:val="both"/>
        <w:rPr>
          <w:rFonts w:ascii="Arial" w:hAnsi="Arial" w:cs="Arial"/>
        </w:rPr>
      </w:pPr>
    </w:p>
    <w:p w:rsidR="002726F7" w:rsidRPr="00E03FEB" w:rsidRDefault="002726F7" w:rsidP="002726F7">
      <w:pPr>
        <w:pBdr>
          <w:top w:val="nil"/>
          <w:left w:val="nil"/>
          <w:bottom w:val="nil"/>
          <w:right w:val="nil"/>
          <w:between w:val="nil"/>
          <w:bar w:val="nil"/>
        </w:pBdr>
        <w:spacing w:after="0" w:line="240" w:lineRule="auto"/>
        <w:jc w:val="both"/>
        <w:rPr>
          <w:rFonts w:ascii="Arial" w:hAnsi="Arial" w:cs="Arial"/>
          <w:b/>
        </w:rPr>
      </w:pPr>
      <w:r w:rsidRPr="00E03FEB">
        <w:rPr>
          <w:rFonts w:ascii="Arial" w:hAnsi="Arial" w:cs="Arial"/>
          <w:b/>
        </w:rPr>
        <w:t xml:space="preserve">Gender marker: </w:t>
      </w:r>
    </w:p>
    <w:p w:rsidR="002726F7" w:rsidRDefault="002726F7" w:rsidP="002726F7">
      <w:pPr>
        <w:pBdr>
          <w:top w:val="nil"/>
          <w:left w:val="nil"/>
          <w:bottom w:val="nil"/>
          <w:right w:val="nil"/>
          <w:between w:val="nil"/>
          <w:bar w:val="nil"/>
        </w:pBdr>
        <w:spacing w:after="0" w:line="240" w:lineRule="auto"/>
        <w:jc w:val="both"/>
        <w:rPr>
          <w:rFonts w:ascii="Arial" w:hAnsi="Arial" w:cs="Arial"/>
        </w:rPr>
      </w:pPr>
    </w:p>
    <w:p w:rsidR="002726F7" w:rsidRPr="002726F7"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 xml:space="preserve">To determine the GEM, we must first take into account the intrinsic link between the four (4) ERs proposed by SHS which are complementary and are all designed to contribute to the transformation of the social and cultural reality of the societies in which activities are conducted. Beyond the allocated budget, it is crucial to also look at the philosophy of action. The transformational gender perspective is fully integrate since the conception of the whole intervention. </w:t>
      </w:r>
    </w:p>
    <w:p w:rsidR="002726F7" w:rsidRPr="002726F7"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 xml:space="preserve">The present Dakar WP under ER2 is indeed, essentially built around the MOST developed tools mainly MOST Schools + FLL, which will be use to strengthen the capacities of the main states and cities stakeholders, including civil society organizations, to implement evidence-based public policies. </w:t>
      </w:r>
    </w:p>
    <w:p w:rsidR="002726F7" w:rsidRPr="002726F7"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 xml:space="preserve">In addition to the fact that all the activities are design to equip the stakeholders with gender sensitive capacities to transform the society 3 activities are specially devoted to mobilize both male and female involvement and youth participation programs to address marginalization of women and girls, and bring about more gender equitable communities.  Following the important MOST research which will be undertaken in Burkina Faso to focus on "Sociocultural Exclusion of women", one MOST Schools + FLL </w:t>
      </w:r>
      <w:r w:rsidRPr="002726F7">
        <w:rPr>
          <w:rFonts w:ascii="Arial" w:hAnsi="Arial" w:cs="Arial"/>
        </w:rPr>
        <w:lastRenderedPageBreak/>
        <w:t xml:space="preserve">on intercultural competences and to develop a concrete action-oriented plan in Intercultural and intracultural Dialogue around socio-cultural exclusion will be organized in this country. The established “plate forme citoyenne contre l’exclusion” will be also duly supported. This will ensure a specific women empowerment action within the WP. </w:t>
      </w:r>
    </w:p>
    <w:p w:rsidR="002726F7" w:rsidRPr="002726F7"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Also, since 2013, studies aiming to evaluate the level of inclusiveness of public policies were undertook in the region followed by sustained interventions in Burkina Faso, Senegal, Niger and Mali, focusing on excluded women and young men and women new literate. The result is much appreciated in the region however; there is limited knowledge and empirical evidence to inform policy development, civil society programming and community practices. SHS DAK will respond to this by using the Inclusive Policy Lab - analytical frameworks and technical to improve member state capacities and mechanism for valorization of evidence in engendered and inclusive policy making and planning. The process of creation or revitalization and the composition of MOST National Committees and National Bioethics and Ethics committees will also take into account the necessary gender balance to ensure both men and women participation and sensitivity.</w:t>
      </w:r>
    </w:p>
    <w:p w:rsidR="002726F7" w:rsidRPr="004D3CEB" w:rsidRDefault="002726F7" w:rsidP="002726F7">
      <w:pPr>
        <w:pBdr>
          <w:top w:val="nil"/>
          <w:left w:val="nil"/>
          <w:bottom w:val="nil"/>
          <w:right w:val="nil"/>
          <w:between w:val="nil"/>
          <w:bar w:val="nil"/>
        </w:pBdr>
        <w:spacing w:after="0" w:line="240" w:lineRule="auto"/>
        <w:jc w:val="both"/>
        <w:rPr>
          <w:rFonts w:ascii="Arial" w:hAnsi="Arial" w:cs="Arial"/>
        </w:rPr>
      </w:pPr>
      <w:r w:rsidRPr="002726F7">
        <w:rPr>
          <w:rFonts w:ascii="Arial" w:hAnsi="Arial" w:cs="Arial"/>
        </w:rPr>
        <w:t>Finally, at least two MOST School pertaining to gender equality, human rights, social inclusion global citizenship and establishment of networks (through concerned cities stakeholders and duly supported by UNESCO) both in French speaking (Senegal or Mali) and Lusophone countries (Guinea Bissau and /or Cabo-Verde) will be organized to support the gender transformative effect of this present WP.</w:t>
      </w:r>
    </w:p>
    <w:p w:rsidR="00600716" w:rsidRDefault="00600716" w:rsidP="00B171AD">
      <w:pPr>
        <w:jc w:val="both"/>
        <w:rPr>
          <w:rFonts w:ascii="Arial" w:hAnsi="Arial" w:cs="Arial"/>
          <w:sz w:val="20"/>
          <w:szCs w:val="20"/>
          <w:lang w:val="en-US"/>
        </w:rPr>
      </w:pPr>
    </w:p>
    <w:p w:rsidR="00B171AD" w:rsidRPr="00596248" w:rsidRDefault="00B171AD" w:rsidP="00B171AD">
      <w:pPr>
        <w:jc w:val="both"/>
        <w:rPr>
          <w:rFonts w:ascii="Arial" w:hAnsi="Arial" w:cs="Arial"/>
          <w:sz w:val="20"/>
          <w:szCs w:val="20"/>
          <w:lang w:val="en-US"/>
        </w:rPr>
      </w:pPr>
      <w:r w:rsidRPr="00596248">
        <w:rPr>
          <w:rFonts w:ascii="Arial" w:hAnsi="Arial" w:cs="Arial"/>
          <w:sz w:val="20"/>
          <w:szCs w:val="20"/>
          <w:lang w:val="en-US"/>
        </w:rPr>
        <w:t>Key partnerships for evidence-based research and the production of knowledge will be developed around: a) various regional bodies including the West African Development Community (ECOWAS); b) social and human science networks such as CODESRIA, the African Association of Women for Research and Development (AAWORD), Institut National des Sciences Sociales du Burkina Faso (INSS), Faculties of Social Sciences and Humanities in the region, c) agencies and programs of the United Nations system.</w:t>
      </w:r>
    </w:p>
    <w:p w:rsidR="00B171AD" w:rsidRPr="009942D6" w:rsidRDefault="00B171AD" w:rsidP="00B171AD">
      <w:pPr>
        <w:jc w:val="both"/>
        <w:rPr>
          <w:rFonts w:ascii="Arial" w:hAnsi="Arial" w:cs="Arial"/>
          <w:sz w:val="20"/>
          <w:szCs w:val="20"/>
          <w:lang w:val="en-US"/>
        </w:rPr>
      </w:pPr>
      <w:r w:rsidRPr="009942D6">
        <w:rPr>
          <w:rFonts w:ascii="Arial" w:hAnsi="Arial" w:cs="Arial"/>
          <w:sz w:val="20"/>
          <w:szCs w:val="20"/>
          <w:lang w:val="en-US"/>
        </w:rPr>
        <w:t>Cooperation with United Nations sister agencies has proven more cost-effective than individual, isolated activities, which lead to duplication and competition, instead of complementarity and synergy. Such cooperation will be enhanced, particularly within UNDAF and CCA processes. At the UNESCO level, this includes collaboration with ED on Higher Education and specific research activities, but also with Natural Science on sustainability science research and relevant initiatives to review the status of bioethics, ethics education and research to prepare a solid foundation targeting bioethics engagement. Collaboration with relevant UN sister agencies will also be strengthened, particularly in this biennium that will offer the opportunity to celebrate the 70th anniversary of the Universal Declaration of Human Rights (1948-2018). Assessing the status of human rights in West Africa Sahel will therefore be factored, while placing a focus on research on the rights of excluded persons (UNDP, UNFPA, UNICEF, FAO), on research on migration (ILO, IOM), and bioethics and ethics of science and technology (WHO and UNU-IIGH).</w:t>
      </w:r>
    </w:p>
    <w:p w:rsidR="006E3C82" w:rsidRDefault="006E3C82" w:rsidP="006E3C82">
      <w:pPr>
        <w:spacing w:after="0" w:line="240" w:lineRule="auto"/>
        <w:jc w:val="both"/>
        <w:rPr>
          <w:rFonts w:ascii="Arial" w:eastAsiaTheme="minorHAnsi" w:hAnsi="Arial" w:cs="Arial"/>
          <w:sz w:val="20"/>
          <w:szCs w:val="20"/>
        </w:rPr>
      </w:pPr>
      <w:r w:rsidRPr="00203F9C">
        <w:rPr>
          <w:rFonts w:ascii="Arial" w:eastAsiaTheme="minorHAnsi" w:hAnsi="Arial" w:cs="Arial"/>
          <w:b/>
          <w:color w:val="FF0000"/>
          <w:sz w:val="20"/>
          <w:szCs w:val="20"/>
          <w:highlight w:val="lightGray"/>
        </w:rPr>
        <w:t>NEW:</w:t>
      </w:r>
      <w:r w:rsidRPr="00203F9C">
        <w:rPr>
          <w:rFonts w:ascii="Arial" w:eastAsiaTheme="minorHAnsi" w:hAnsi="Arial" w:cs="Arial"/>
          <w:sz w:val="20"/>
          <w:szCs w:val="20"/>
        </w:rPr>
        <w:t xml:space="preserve"> </w:t>
      </w:r>
    </w:p>
    <w:p w:rsidR="006E3C82" w:rsidRPr="00AB2683" w:rsidRDefault="006E3C82" w:rsidP="006E3C82">
      <w:pPr>
        <w:spacing w:after="0" w:line="240" w:lineRule="auto"/>
        <w:jc w:val="both"/>
        <w:rPr>
          <w:rFonts w:ascii="Arial" w:eastAsiaTheme="minorHAnsi" w:hAnsi="Arial" w:cs="Arial"/>
          <w:sz w:val="20"/>
          <w:szCs w:val="20"/>
        </w:rPr>
      </w:pPr>
      <w:r w:rsidRPr="00AB2683">
        <w:rPr>
          <w:rFonts w:ascii="Arial" w:eastAsiaTheme="minorHAnsi" w:hAnsi="Arial" w:cs="Arial"/>
          <w:sz w:val="20"/>
          <w:szCs w:val="20"/>
        </w:rPr>
        <w:t xml:space="preserve">In the same vein as for your initial RBB preliminary workplan, and taking into account available resources and the extrabudgetary resources that must be mobilized to achieve the C/5 expected results, please </w:t>
      </w:r>
      <w:r>
        <w:rPr>
          <w:rFonts w:ascii="Arial" w:eastAsiaTheme="minorHAnsi" w:hAnsi="Arial" w:cs="Arial"/>
          <w:sz w:val="20"/>
          <w:szCs w:val="20"/>
        </w:rPr>
        <w:t xml:space="preserve">provide </w:t>
      </w:r>
      <w:r w:rsidRPr="00AB2683">
        <w:rPr>
          <w:rFonts w:ascii="Arial" w:eastAsiaTheme="minorHAnsi" w:hAnsi="Arial" w:cs="Arial"/>
          <w:sz w:val="20"/>
          <w:szCs w:val="20"/>
        </w:rPr>
        <w:t xml:space="preserve">in a word document </w:t>
      </w:r>
      <w:r>
        <w:rPr>
          <w:rFonts w:ascii="Arial" w:eastAsiaTheme="minorHAnsi" w:hAnsi="Arial" w:cs="Arial"/>
          <w:sz w:val="20"/>
          <w:szCs w:val="20"/>
        </w:rPr>
        <w:t xml:space="preserve">(as an attachment) </w:t>
      </w:r>
      <w:r w:rsidRPr="00AB2683">
        <w:rPr>
          <w:rFonts w:ascii="Arial" w:eastAsiaTheme="minorHAnsi" w:hAnsi="Arial" w:cs="Arial"/>
          <w:sz w:val="20"/>
          <w:szCs w:val="20"/>
        </w:rPr>
        <w:t>a short description of your unit/office overarching programme at global, regional/sub</w:t>
      </w:r>
      <w:r>
        <w:rPr>
          <w:rFonts w:ascii="Arial" w:eastAsiaTheme="minorHAnsi" w:hAnsi="Arial" w:cs="Arial"/>
          <w:sz w:val="20"/>
          <w:szCs w:val="20"/>
        </w:rPr>
        <w:t>-</w:t>
      </w:r>
      <w:r w:rsidRPr="00AB2683">
        <w:rPr>
          <w:rFonts w:ascii="Arial" w:eastAsiaTheme="minorHAnsi" w:hAnsi="Arial" w:cs="Arial"/>
          <w:sz w:val="20"/>
          <w:szCs w:val="20"/>
        </w:rPr>
        <w:t>regional, or country level to which this RP workplan will contribute.</w:t>
      </w:r>
      <w:r>
        <w:rPr>
          <w:rFonts w:ascii="Arial" w:eastAsiaTheme="minorHAnsi" w:hAnsi="Arial" w:cs="Arial"/>
          <w:sz w:val="20"/>
          <w:szCs w:val="20"/>
        </w:rPr>
        <w:t xml:space="preserve"> Where available, indicate the on-going extrabudgetary projects that are linked to and/or complement this RP workplan. </w:t>
      </w:r>
      <w:r w:rsidRPr="00AB2683">
        <w:rPr>
          <w:rFonts w:ascii="Arial" w:eastAsiaTheme="minorHAnsi" w:hAnsi="Arial" w:cs="Arial"/>
          <w:sz w:val="20"/>
          <w:szCs w:val="20"/>
        </w:rPr>
        <w:t xml:space="preserve"> </w:t>
      </w:r>
      <w:r>
        <w:rPr>
          <w:rFonts w:ascii="Arial" w:eastAsiaTheme="minorHAnsi" w:hAnsi="Arial" w:cs="Arial"/>
          <w:sz w:val="20"/>
          <w:szCs w:val="20"/>
        </w:rPr>
        <w:t xml:space="preserve">    </w:t>
      </w:r>
    </w:p>
    <w:p w:rsidR="006E3C82" w:rsidRDefault="006E3C82" w:rsidP="006E3C82">
      <w:pPr>
        <w:spacing w:after="0" w:line="240" w:lineRule="auto"/>
        <w:jc w:val="both"/>
        <w:rPr>
          <w:rFonts w:ascii="Arial" w:eastAsiaTheme="minorHAnsi" w:hAnsi="Arial" w:cs="Arial"/>
          <w:b/>
          <w:bCs/>
          <w:sz w:val="20"/>
          <w:szCs w:val="20"/>
          <w:lang w:val="en-US"/>
        </w:rPr>
      </w:pPr>
    </w:p>
    <w:p w:rsidR="006E3C82" w:rsidRDefault="006E3C82" w:rsidP="006E3C82">
      <w:pPr>
        <w:spacing w:after="0" w:line="240" w:lineRule="auto"/>
        <w:jc w:val="both"/>
        <w:rPr>
          <w:rFonts w:ascii="Arial" w:eastAsiaTheme="minorHAnsi" w:hAnsi="Arial" w:cs="Arial"/>
          <w:sz w:val="20"/>
          <w:szCs w:val="20"/>
        </w:rPr>
      </w:pPr>
      <w:r>
        <w:rPr>
          <w:rFonts w:ascii="Arial" w:eastAsiaTheme="minorHAnsi" w:hAnsi="Arial" w:cs="Arial"/>
          <w:b/>
          <w:color w:val="FF0000"/>
          <w:sz w:val="20"/>
          <w:szCs w:val="20"/>
          <w:highlight w:val="lightGray"/>
        </w:rPr>
        <w:t>TO BE ATTACHED</w:t>
      </w:r>
      <w:r w:rsidRPr="00203F9C">
        <w:rPr>
          <w:rFonts w:ascii="Arial" w:eastAsiaTheme="minorHAnsi" w:hAnsi="Arial" w:cs="Arial"/>
          <w:b/>
          <w:color w:val="FF0000"/>
          <w:sz w:val="20"/>
          <w:szCs w:val="20"/>
          <w:highlight w:val="lightGray"/>
        </w:rPr>
        <w:t>:</w:t>
      </w:r>
      <w:r w:rsidRPr="00203F9C">
        <w:rPr>
          <w:rFonts w:ascii="Arial" w:eastAsiaTheme="minorHAnsi" w:hAnsi="Arial" w:cs="Arial"/>
          <w:sz w:val="20"/>
          <w:szCs w:val="20"/>
        </w:rPr>
        <w:t xml:space="preserve"> </w:t>
      </w:r>
    </w:p>
    <w:p w:rsidR="009366F4" w:rsidRDefault="009366F4" w:rsidP="006E3C82">
      <w:pPr>
        <w:spacing w:after="0" w:line="240" w:lineRule="auto"/>
        <w:jc w:val="both"/>
        <w:rPr>
          <w:rFonts w:ascii="Arial" w:eastAsiaTheme="minorHAnsi" w:hAnsi="Arial" w:cs="Arial"/>
          <w:sz w:val="20"/>
          <w:szCs w:val="20"/>
        </w:rPr>
      </w:pPr>
    </w:p>
    <w:p w:rsidR="005E3916" w:rsidRPr="009366F4" w:rsidRDefault="005E3916" w:rsidP="006E3C82">
      <w:pPr>
        <w:shd w:val="clear" w:color="auto" w:fill="B2A1C7" w:themeFill="accent4" w:themeFillTint="99"/>
        <w:spacing w:after="0" w:line="240" w:lineRule="auto"/>
        <w:jc w:val="both"/>
        <w:rPr>
          <w:rFonts w:ascii="Arial" w:eastAsiaTheme="minorHAnsi" w:hAnsi="Arial" w:cs="Arial"/>
          <w:b/>
          <w:bCs/>
          <w:sz w:val="20"/>
          <w:szCs w:val="20"/>
          <w:lang w:val="en-US"/>
        </w:rPr>
      </w:pPr>
    </w:p>
    <w:p w:rsidR="006E3C82" w:rsidRPr="009366F4" w:rsidRDefault="006E3C82" w:rsidP="006E3C82">
      <w:pPr>
        <w:shd w:val="clear" w:color="auto" w:fill="B2A1C7" w:themeFill="accent4" w:themeFillTint="99"/>
        <w:spacing w:after="0" w:line="240" w:lineRule="auto"/>
        <w:jc w:val="both"/>
        <w:rPr>
          <w:rFonts w:ascii="Arial" w:eastAsiaTheme="minorHAnsi" w:hAnsi="Arial" w:cs="Arial"/>
          <w:b/>
          <w:bCs/>
          <w:sz w:val="20"/>
          <w:szCs w:val="20"/>
          <w:lang w:val="en-US"/>
        </w:rPr>
      </w:pPr>
      <w:r w:rsidRPr="009366F4">
        <w:rPr>
          <w:rFonts w:ascii="Arial" w:eastAsiaTheme="minorHAnsi" w:hAnsi="Arial" w:cs="Arial"/>
          <w:b/>
          <w:bCs/>
          <w:sz w:val="20"/>
          <w:szCs w:val="20"/>
          <w:lang w:val="en-US"/>
        </w:rPr>
        <w:t>Contribution to National, Regional, and Global Frameworks</w:t>
      </w:r>
    </w:p>
    <w:p w:rsidR="006E3C82" w:rsidRPr="009366F4" w:rsidRDefault="00CD1856" w:rsidP="006E3C82">
      <w:pPr>
        <w:shd w:val="clear" w:color="auto" w:fill="B2A1C7" w:themeFill="accent4" w:themeFillTint="99"/>
        <w:spacing w:after="0" w:line="240" w:lineRule="auto"/>
        <w:jc w:val="both"/>
        <w:rPr>
          <w:rFonts w:ascii="Arial" w:eastAsiaTheme="minorHAnsi" w:hAnsi="Arial" w:cs="Arial"/>
          <w:sz w:val="20"/>
          <w:szCs w:val="20"/>
          <w:lang w:val="en-US"/>
        </w:rPr>
      </w:pPr>
      <w:r w:rsidRPr="009366F4">
        <w:rPr>
          <w:rFonts w:ascii="Arial" w:eastAsiaTheme="minorHAnsi" w:hAnsi="Arial" w:cs="Arial"/>
          <w:sz w:val="20"/>
          <w:szCs w:val="20"/>
          <w:lang w:val="en-US"/>
        </w:rPr>
        <w:t>SHS DAK</w:t>
      </w:r>
      <w:r w:rsidR="006E3C82" w:rsidRPr="009366F4">
        <w:rPr>
          <w:rFonts w:ascii="Arial" w:eastAsiaTheme="minorHAnsi" w:hAnsi="Arial" w:cs="Arial"/>
          <w:sz w:val="20"/>
          <w:szCs w:val="20"/>
          <w:lang w:val="en-US"/>
        </w:rPr>
        <w:t xml:space="preserve"> evidence-based research activities will directly contribute to the national, regional, and global contextualization of Agenda 2030, AU Agenda 2063, the UNESCO Operational Strategy on Youth (2014-2021), Priority Africa (2014-2021), Priority Gender (2014-2021), the Action Plan for the International Decade for the Rapprochement of Cultures (2013-2022), Pedagogical Use of the General History of Africa and the Programme of Action of the International Decade for People of African Descent (2015-2024). More specifically, the activities will advance Sustainable Development Goal 5, 11, 13, and 16. </w:t>
      </w:r>
      <w:bookmarkStart w:id="0" w:name="_Annex_2_SDGs"/>
      <w:r w:rsidR="006E3C82" w:rsidRPr="009366F4">
        <w:rPr>
          <w:rFonts w:ascii="Arial" w:eastAsiaTheme="minorHAnsi" w:hAnsi="Arial" w:cs="Arial"/>
          <w:sz w:val="20"/>
          <w:szCs w:val="20"/>
          <w:lang w:val="en-US"/>
        </w:rPr>
        <w:t xml:space="preserve">A detailed analysis of SHS contribution to major regional frameworks is available. </w:t>
      </w:r>
    </w:p>
    <w:bookmarkEnd w:id="0"/>
    <w:p w:rsidR="006E3C82" w:rsidRPr="009366F4" w:rsidRDefault="006E3C82" w:rsidP="006E3C82">
      <w:pPr>
        <w:shd w:val="clear" w:color="auto" w:fill="B2A1C7" w:themeFill="accent4" w:themeFillTint="99"/>
        <w:spacing w:after="0" w:line="240" w:lineRule="auto"/>
        <w:jc w:val="both"/>
        <w:rPr>
          <w:rFonts w:ascii="Arial" w:eastAsiaTheme="minorHAnsi" w:hAnsi="Arial" w:cs="Arial"/>
          <w:b/>
          <w:bCs/>
          <w:sz w:val="20"/>
          <w:szCs w:val="20"/>
          <w:lang w:val="en-US"/>
        </w:rPr>
      </w:pPr>
    </w:p>
    <w:p w:rsidR="006E3C82" w:rsidRPr="009366F4" w:rsidRDefault="006E3C82" w:rsidP="006E3C82">
      <w:pPr>
        <w:shd w:val="clear" w:color="auto" w:fill="B2A1C7" w:themeFill="accent4" w:themeFillTint="99"/>
        <w:spacing w:after="0" w:line="240" w:lineRule="auto"/>
        <w:jc w:val="both"/>
        <w:rPr>
          <w:rFonts w:ascii="Arial" w:eastAsiaTheme="minorHAnsi" w:hAnsi="Arial" w:cs="Arial"/>
          <w:b/>
          <w:bCs/>
          <w:sz w:val="20"/>
          <w:szCs w:val="20"/>
          <w:lang w:val="en-US"/>
        </w:rPr>
      </w:pPr>
      <w:r w:rsidRPr="009366F4">
        <w:rPr>
          <w:rFonts w:ascii="Arial" w:eastAsiaTheme="minorHAnsi" w:hAnsi="Arial" w:cs="Arial"/>
          <w:b/>
          <w:bCs/>
          <w:sz w:val="20"/>
          <w:szCs w:val="20"/>
          <w:lang w:val="en-US"/>
        </w:rPr>
        <w:t xml:space="preserve">Extra-Budgetary Linkages </w:t>
      </w:r>
    </w:p>
    <w:p w:rsidR="006E3C82" w:rsidRPr="009366F4" w:rsidRDefault="006E3C82" w:rsidP="006E3C82">
      <w:pPr>
        <w:shd w:val="clear" w:color="auto" w:fill="B2A1C7" w:themeFill="accent4" w:themeFillTint="99"/>
        <w:spacing w:after="0" w:line="240" w:lineRule="auto"/>
        <w:jc w:val="both"/>
        <w:rPr>
          <w:rFonts w:ascii="Arial" w:eastAsiaTheme="minorHAnsi" w:hAnsi="Arial" w:cs="Arial"/>
          <w:sz w:val="20"/>
          <w:szCs w:val="20"/>
          <w:lang w:val="en-US"/>
        </w:rPr>
      </w:pPr>
      <w:r w:rsidRPr="009366F4">
        <w:rPr>
          <w:rFonts w:ascii="Arial" w:eastAsiaTheme="minorHAnsi" w:hAnsi="Arial" w:cs="Arial"/>
          <w:sz w:val="20"/>
          <w:szCs w:val="20"/>
          <w:lang w:val="en-US"/>
        </w:rPr>
        <w:t>There are nu</w:t>
      </w:r>
      <w:r w:rsidR="00CD1856" w:rsidRPr="009366F4">
        <w:rPr>
          <w:rFonts w:ascii="Arial" w:eastAsiaTheme="minorHAnsi" w:hAnsi="Arial" w:cs="Arial"/>
          <w:sz w:val="20"/>
          <w:szCs w:val="20"/>
          <w:lang w:val="en-US"/>
        </w:rPr>
        <w:t>merous linkages between SHS DAK</w:t>
      </w:r>
      <w:r w:rsidRPr="009366F4">
        <w:rPr>
          <w:rFonts w:ascii="Arial" w:eastAsiaTheme="minorHAnsi" w:hAnsi="Arial" w:cs="Arial"/>
          <w:sz w:val="20"/>
          <w:szCs w:val="20"/>
          <w:lang w:val="en-US"/>
        </w:rPr>
        <w:t xml:space="preserve"> activities and extra-budgetary proposals. Activities empowering marginalized groups such as research on persons with disabilities could fall under the United Nations Partnership on the Rights of Persons with Disabilities proposal. Moreover, activities focusing on ICT and employment, violence prevention, or the consolidation of peace can be supported under the Promoting Constructive Youth Engagement. </w:t>
      </w:r>
    </w:p>
    <w:p w:rsidR="00644D7E" w:rsidRPr="005E3916" w:rsidRDefault="00644D7E" w:rsidP="005E3916">
      <w:pPr>
        <w:widowControl w:val="0"/>
        <w:tabs>
          <w:tab w:val="left" w:pos="6960"/>
        </w:tabs>
        <w:spacing w:before="25" w:after="0" w:line="240" w:lineRule="auto"/>
        <w:ind w:right="-20"/>
        <w:rPr>
          <w:rFonts w:ascii="Times New Roman" w:eastAsia="Times New Roman" w:hAnsi="Times New Roman"/>
          <w:sz w:val="18"/>
          <w:szCs w:val="18"/>
          <w:lang w:val="en-US"/>
        </w:rPr>
        <w:sectPr w:rsidR="00644D7E" w:rsidRPr="005E3916">
          <w:pgSz w:w="11960" w:h="16900"/>
          <w:pgMar w:top="940" w:right="760" w:bottom="280" w:left="1340" w:header="720" w:footer="720" w:gutter="0"/>
          <w:cols w:space="720"/>
        </w:sectPr>
      </w:pPr>
      <w:r w:rsidRPr="00644D7E">
        <w:rPr>
          <w:rFonts w:ascii="Times New Roman" w:eastAsia="Times New Roman" w:hAnsi="Times New Roman"/>
          <w:color w:val="231F20"/>
          <w:sz w:val="18"/>
          <w:szCs w:val="18"/>
          <w:lang w:val="en-US"/>
        </w:rPr>
        <w:t>135</w:t>
      </w:r>
      <w:r w:rsidRPr="00644D7E">
        <w:rPr>
          <w:rFonts w:ascii="Times New Roman" w:eastAsia="Times New Roman" w:hAnsi="Times New Roman"/>
          <w:color w:val="231F20"/>
          <w:sz w:val="18"/>
          <w:szCs w:val="18"/>
          <w:lang w:val="en-US"/>
        </w:rPr>
        <w:tab/>
      </w:r>
      <w:r w:rsidRPr="00644D7E">
        <w:rPr>
          <w:rFonts w:ascii="Times New Roman" w:eastAsia="Times New Roman" w:hAnsi="Times New Roman"/>
          <w:b/>
          <w:bCs/>
          <w:i/>
          <w:color w:val="231F20"/>
          <w:sz w:val="18"/>
          <w:szCs w:val="18"/>
          <w:lang w:val="en-US"/>
        </w:rPr>
        <w:t>39</w:t>
      </w:r>
      <w:r w:rsidRPr="00644D7E">
        <w:rPr>
          <w:rFonts w:ascii="Times New Roman" w:eastAsia="Times New Roman" w:hAnsi="Times New Roman"/>
          <w:b/>
          <w:bCs/>
          <w:i/>
          <w:color w:val="231F20"/>
          <w:spacing w:val="-8"/>
          <w:sz w:val="18"/>
          <w:szCs w:val="18"/>
          <w:lang w:val="en-US"/>
        </w:rPr>
        <w:t xml:space="preserve"> </w:t>
      </w:r>
      <w:r w:rsidRPr="00644D7E">
        <w:rPr>
          <w:rFonts w:ascii="Times New Roman" w:eastAsia="Times New Roman" w:hAnsi="Times New Roman"/>
          <w:b/>
          <w:bCs/>
          <w:i/>
          <w:color w:val="231F20"/>
          <w:sz w:val="18"/>
          <w:szCs w:val="18"/>
          <w:lang w:val="en-US"/>
        </w:rPr>
        <w:t>C/5</w:t>
      </w:r>
      <w:r w:rsidRPr="00644D7E">
        <w:rPr>
          <w:rFonts w:ascii="Times New Roman" w:eastAsia="Times New Roman" w:hAnsi="Times New Roman"/>
          <w:b/>
          <w:bCs/>
          <w:i/>
          <w:color w:val="231F20"/>
          <w:spacing w:val="-3"/>
          <w:sz w:val="18"/>
          <w:szCs w:val="18"/>
          <w:lang w:val="en-US"/>
        </w:rPr>
        <w:t xml:space="preserve"> </w:t>
      </w:r>
      <w:r w:rsidRPr="00644D7E">
        <w:rPr>
          <w:rFonts w:ascii="Times New Roman" w:eastAsia="Times New Roman" w:hAnsi="Times New Roman"/>
          <w:b/>
          <w:bCs/>
          <w:i/>
          <w:color w:val="231F20"/>
          <w:spacing w:val="1"/>
          <w:sz w:val="18"/>
          <w:szCs w:val="18"/>
          <w:lang w:val="en-US"/>
        </w:rPr>
        <w:t>D</w:t>
      </w:r>
      <w:r w:rsidRPr="00644D7E">
        <w:rPr>
          <w:rFonts w:ascii="Times New Roman" w:eastAsia="Times New Roman" w:hAnsi="Times New Roman"/>
          <w:b/>
          <w:bCs/>
          <w:i/>
          <w:color w:val="231F20"/>
          <w:spacing w:val="-1"/>
          <w:sz w:val="18"/>
          <w:szCs w:val="18"/>
          <w:lang w:val="en-US"/>
        </w:rPr>
        <w:t>r</w:t>
      </w:r>
      <w:r w:rsidRPr="00644D7E">
        <w:rPr>
          <w:rFonts w:ascii="Times New Roman" w:eastAsia="Times New Roman" w:hAnsi="Times New Roman"/>
          <w:b/>
          <w:bCs/>
          <w:i/>
          <w:color w:val="231F20"/>
          <w:spacing w:val="-2"/>
          <w:sz w:val="18"/>
          <w:szCs w:val="18"/>
          <w:lang w:val="en-US"/>
        </w:rPr>
        <w:t>a</w:t>
      </w:r>
      <w:r w:rsidRPr="00644D7E">
        <w:rPr>
          <w:rFonts w:ascii="Times New Roman" w:eastAsia="Times New Roman" w:hAnsi="Times New Roman"/>
          <w:b/>
          <w:bCs/>
          <w:i/>
          <w:color w:val="231F20"/>
          <w:sz w:val="18"/>
          <w:szCs w:val="18"/>
          <w:lang w:val="en-US"/>
        </w:rPr>
        <w:t>ft</w:t>
      </w:r>
      <w:r w:rsidRPr="00644D7E">
        <w:rPr>
          <w:rFonts w:ascii="Times New Roman" w:eastAsia="Times New Roman" w:hAnsi="Times New Roman"/>
          <w:b/>
          <w:bCs/>
          <w:i/>
          <w:color w:val="231F20"/>
          <w:spacing w:val="-5"/>
          <w:sz w:val="18"/>
          <w:szCs w:val="18"/>
          <w:lang w:val="en-US"/>
        </w:rPr>
        <w:t xml:space="preserve"> </w:t>
      </w:r>
      <w:r w:rsidRPr="00644D7E">
        <w:rPr>
          <w:rFonts w:ascii="Times New Roman" w:eastAsia="Times New Roman" w:hAnsi="Times New Roman"/>
          <w:b/>
          <w:bCs/>
          <w:i/>
          <w:color w:val="231F20"/>
          <w:sz w:val="18"/>
          <w:szCs w:val="18"/>
          <w:lang w:val="en-US"/>
        </w:rPr>
        <w:t>–</w:t>
      </w:r>
      <w:r w:rsidRPr="00644D7E">
        <w:rPr>
          <w:rFonts w:ascii="Times New Roman" w:eastAsia="Times New Roman" w:hAnsi="Times New Roman"/>
          <w:b/>
          <w:bCs/>
          <w:i/>
          <w:color w:val="231F20"/>
          <w:spacing w:val="-6"/>
          <w:sz w:val="18"/>
          <w:szCs w:val="18"/>
          <w:lang w:val="en-US"/>
        </w:rPr>
        <w:t xml:space="preserve"> </w:t>
      </w:r>
      <w:r w:rsidRPr="00644D7E">
        <w:rPr>
          <w:rFonts w:ascii="Times New Roman" w:eastAsia="Times New Roman" w:hAnsi="Times New Roman"/>
          <w:b/>
          <w:bCs/>
          <w:i/>
          <w:color w:val="231F20"/>
          <w:spacing w:val="-4"/>
          <w:sz w:val="18"/>
          <w:szCs w:val="18"/>
          <w:lang w:val="en-US"/>
        </w:rPr>
        <w:t>M</w:t>
      </w:r>
      <w:r w:rsidRPr="00644D7E">
        <w:rPr>
          <w:rFonts w:ascii="Times New Roman" w:eastAsia="Times New Roman" w:hAnsi="Times New Roman"/>
          <w:b/>
          <w:bCs/>
          <w:i/>
          <w:color w:val="231F20"/>
          <w:spacing w:val="-2"/>
          <w:sz w:val="18"/>
          <w:szCs w:val="18"/>
          <w:lang w:val="en-US"/>
        </w:rPr>
        <w:t>a</w:t>
      </w:r>
      <w:r w:rsidRPr="00644D7E">
        <w:rPr>
          <w:rFonts w:ascii="Times New Roman" w:eastAsia="Times New Roman" w:hAnsi="Times New Roman"/>
          <w:b/>
          <w:bCs/>
          <w:i/>
          <w:color w:val="231F20"/>
          <w:spacing w:val="-1"/>
          <w:sz w:val="18"/>
          <w:szCs w:val="18"/>
          <w:lang w:val="en-US"/>
        </w:rPr>
        <w:t>jo</w:t>
      </w:r>
      <w:r w:rsidRPr="00644D7E">
        <w:rPr>
          <w:rFonts w:ascii="Times New Roman" w:eastAsia="Times New Roman" w:hAnsi="Times New Roman"/>
          <w:b/>
          <w:bCs/>
          <w:i/>
          <w:color w:val="231F20"/>
          <w:sz w:val="18"/>
          <w:szCs w:val="18"/>
          <w:lang w:val="en-US"/>
        </w:rPr>
        <w:t>r</w:t>
      </w:r>
      <w:r w:rsidRPr="00644D7E">
        <w:rPr>
          <w:rFonts w:ascii="Times New Roman" w:eastAsia="Times New Roman" w:hAnsi="Times New Roman"/>
          <w:b/>
          <w:bCs/>
          <w:i/>
          <w:color w:val="231F20"/>
          <w:spacing w:val="-5"/>
          <w:sz w:val="18"/>
          <w:szCs w:val="18"/>
          <w:lang w:val="en-US"/>
        </w:rPr>
        <w:t xml:space="preserve"> </w:t>
      </w:r>
      <w:r w:rsidRPr="00644D7E">
        <w:rPr>
          <w:rFonts w:ascii="Times New Roman" w:eastAsia="Times New Roman" w:hAnsi="Times New Roman"/>
          <w:b/>
          <w:bCs/>
          <w:i/>
          <w:color w:val="231F20"/>
          <w:sz w:val="18"/>
          <w:szCs w:val="18"/>
          <w:lang w:val="en-US"/>
        </w:rPr>
        <w:t>P</w:t>
      </w:r>
      <w:r w:rsidRPr="00644D7E">
        <w:rPr>
          <w:rFonts w:ascii="Times New Roman" w:eastAsia="Times New Roman" w:hAnsi="Times New Roman"/>
          <w:b/>
          <w:bCs/>
          <w:i/>
          <w:color w:val="231F20"/>
          <w:spacing w:val="-1"/>
          <w:sz w:val="18"/>
          <w:szCs w:val="18"/>
          <w:lang w:val="en-US"/>
        </w:rPr>
        <w:t>ro</w:t>
      </w:r>
      <w:r w:rsidRPr="00644D7E">
        <w:rPr>
          <w:rFonts w:ascii="Times New Roman" w:eastAsia="Times New Roman" w:hAnsi="Times New Roman"/>
          <w:b/>
          <w:bCs/>
          <w:i/>
          <w:color w:val="231F20"/>
          <w:spacing w:val="4"/>
          <w:sz w:val="18"/>
          <w:szCs w:val="18"/>
          <w:lang w:val="en-US"/>
        </w:rPr>
        <w:t>g</w:t>
      </w:r>
      <w:r w:rsidRPr="00644D7E">
        <w:rPr>
          <w:rFonts w:ascii="Times New Roman" w:eastAsia="Times New Roman" w:hAnsi="Times New Roman"/>
          <w:b/>
          <w:bCs/>
          <w:i/>
          <w:color w:val="231F20"/>
          <w:spacing w:val="-1"/>
          <w:sz w:val="18"/>
          <w:szCs w:val="18"/>
          <w:lang w:val="en-US"/>
        </w:rPr>
        <w:t>r</w:t>
      </w:r>
      <w:r w:rsidRPr="00644D7E">
        <w:rPr>
          <w:rFonts w:ascii="Times New Roman" w:eastAsia="Times New Roman" w:hAnsi="Times New Roman"/>
          <w:b/>
          <w:bCs/>
          <w:i/>
          <w:color w:val="231F20"/>
          <w:spacing w:val="-2"/>
          <w:sz w:val="18"/>
          <w:szCs w:val="18"/>
          <w:lang w:val="en-US"/>
        </w:rPr>
        <w:t>am</w:t>
      </w:r>
      <w:r w:rsidRPr="00644D7E">
        <w:rPr>
          <w:rFonts w:ascii="Times New Roman" w:eastAsia="Times New Roman" w:hAnsi="Times New Roman"/>
          <w:b/>
          <w:bCs/>
          <w:i/>
          <w:color w:val="231F20"/>
          <w:spacing w:val="-1"/>
          <w:sz w:val="18"/>
          <w:szCs w:val="18"/>
          <w:lang w:val="en-US"/>
        </w:rPr>
        <w:t>m</w:t>
      </w:r>
      <w:r w:rsidRPr="00644D7E">
        <w:rPr>
          <w:rFonts w:ascii="Times New Roman" w:eastAsia="Times New Roman" w:hAnsi="Times New Roman"/>
          <w:b/>
          <w:bCs/>
          <w:i/>
          <w:color w:val="231F20"/>
          <w:sz w:val="18"/>
          <w:szCs w:val="18"/>
          <w:lang w:val="en-US"/>
        </w:rPr>
        <w:t>e</w:t>
      </w:r>
      <w:r w:rsidRPr="00644D7E">
        <w:rPr>
          <w:rFonts w:ascii="Times New Roman" w:eastAsia="Times New Roman" w:hAnsi="Times New Roman"/>
          <w:b/>
          <w:bCs/>
          <w:i/>
          <w:color w:val="231F20"/>
          <w:spacing w:val="-15"/>
          <w:sz w:val="18"/>
          <w:szCs w:val="18"/>
          <w:lang w:val="en-US"/>
        </w:rPr>
        <w:t xml:space="preserve"> </w:t>
      </w:r>
      <w:r w:rsidRPr="00644D7E">
        <w:rPr>
          <w:rFonts w:ascii="Times New Roman" w:eastAsia="Times New Roman" w:hAnsi="Times New Roman"/>
          <w:b/>
          <w:bCs/>
          <w:i/>
          <w:color w:val="231F20"/>
          <w:sz w:val="18"/>
          <w:szCs w:val="18"/>
          <w:lang w:val="en-US"/>
        </w:rPr>
        <w:t>III</w:t>
      </w:r>
    </w:p>
    <w:p w:rsidR="006E3C82" w:rsidRPr="00203F9C" w:rsidRDefault="006E3C82" w:rsidP="006E3C82">
      <w:pPr>
        <w:spacing w:after="0" w:line="240" w:lineRule="auto"/>
        <w:jc w:val="both"/>
        <w:rPr>
          <w:rFonts w:ascii="Arial" w:eastAsiaTheme="minorHAnsi" w:hAnsi="Arial" w:cs="Arial"/>
          <w:sz w:val="20"/>
          <w:szCs w:val="20"/>
        </w:rPr>
      </w:pPr>
      <w:r w:rsidRPr="00203F9C">
        <w:rPr>
          <w:rFonts w:ascii="Arial" w:eastAsiaTheme="minorHAnsi" w:hAnsi="Arial" w:cs="Arial"/>
          <w:b/>
          <w:color w:val="FF0000"/>
          <w:sz w:val="20"/>
          <w:szCs w:val="20"/>
          <w:highlight w:val="lightGray"/>
        </w:rPr>
        <w:lastRenderedPageBreak/>
        <w:t>NEW:</w:t>
      </w:r>
      <w:r w:rsidRPr="00203F9C">
        <w:rPr>
          <w:rFonts w:ascii="Arial" w:eastAsiaTheme="minorHAnsi" w:hAnsi="Arial" w:cs="Arial"/>
          <w:sz w:val="20"/>
          <w:szCs w:val="20"/>
        </w:rPr>
        <w:t xml:space="preserve"> Develop the </w:t>
      </w:r>
      <w:r w:rsidRPr="00203F9C">
        <w:rPr>
          <w:rFonts w:ascii="Arial" w:eastAsiaTheme="minorHAnsi" w:hAnsi="Arial" w:cs="Arial"/>
          <w:b/>
          <w:sz w:val="20"/>
          <w:szCs w:val="20"/>
        </w:rPr>
        <w:t>Results Framework:</w:t>
      </w:r>
      <w:r w:rsidRPr="00203F9C">
        <w:rPr>
          <w:rFonts w:ascii="Arial" w:eastAsiaTheme="minorHAnsi" w:hAnsi="Arial" w:cs="Arial"/>
          <w:sz w:val="20"/>
          <w:szCs w:val="20"/>
        </w:rPr>
        <w:t xml:space="preserve"> </w:t>
      </w:r>
    </w:p>
    <w:p w:rsidR="006E3C82" w:rsidRDefault="006E3C82" w:rsidP="006E3C82">
      <w:pPr>
        <w:spacing w:after="0" w:line="240" w:lineRule="auto"/>
        <w:jc w:val="both"/>
        <w:rPr>
          <w:rFonts w:ascii="Arial" w:eastAsiaTheme="minorHAnsi" w:hAnsi="Arial" w:cs="Arial"/>
          <w:i/>
          <w:sz w:val="20"/>
          <w:szCs w:val="20"/>
        </w:rPr>
      </w:pPr>
      <w:r w:rsidRPr="00203F9C">
        <w:rPr>
          <w:rFonts w:ascii="Arial" w:eastAsiaTheme="minorHAnsi" w:hAnsi="Arial" w:cs="Arial"/>
          <w:i/>
          <w:sz w:val="20"/>
          <w:szCs w:val="20"/>
        </w:rPr>
        <w:t xml:space="preserve"> [the following Template is available on Unesteam; to be attached to the RP </w:t>
      </w:r>
      <w:r>
        <w:rPr>
          <w:rFonts w:ascii="Arial" w:eastAsiaTheme="minorHAnsi" w:hAnsi="Arial" w:cs="Arial"/>
          <w:i/>
          <w:sz w:val="20"/>
          <w:szCs w:val="20"/>
        </w:rPr>
        <w:t>workplan</w:t>
      </w:r>
      <w:r w:rsidRPr="00203F9C">
        <w:rPr>
          <w:rFonts w:ascii="Arial" w:eastAsiaTheme="minorHAnsi" w:hAnsi="Arial" w:cs="Arial"/>
          <w:i/>
          <w:sz w:val="20"/>
          <w:szCs w:val="20"/>
        </w:rPr>
        <w:t xml:space="preserve"> once completed]</w:t>
      </w:r>
    </w:p>
    <w:p w:rsidR="007129C5" w:rsidRDefault="007129C5" w:rsidP="006E3C82">
      <w:pPr>
        <w:spacing w:after="0" w:line="240" w:lineRule="auto"/>
        <w:jc w:val="both"/>
        <w:rPr>
          <w:rFonts w:ascii="Arial" w:eastAsiaTheme="minorHAnsi" w:hAnsi="Arial" w:cs="Arial"/>
          <w:i/>
          <w:sz w:val="20"/>
          <w:szCs w:val="20"/>
        </w:rPr>
      </w:pPr>
    </w:p>
    <w:p w:rsidR="007129C5" w:rsidRPr="00203F9C" w:rsidRDefault="007129C5" w:rsidP="006E3C82">
      <w:pPr>
        <w:spacing w:after="0" w:line="240" w:lineRule="auto"/>
        <w:jc w:val="both"/>
        <w:rPr>
          <w:rFonts w:ascii="Arial" w:eastAsiaTheme="minorHAnsi" w:hAnsi="Arial" w:cs="Arial"/>
          <w:sz w:val="20"/>
          <w:szCs w:val="20"/>
        </w:rPr>
      </w:pPr>
    </w:p>
    <w:p w:rsidR="006E3C82" w:rsidRPr="00203F9C" w:rsidRDefault="006E3C82" w:rsidP="006E3C82">
      <w:pPr>
        <w:spacing w:after="0" w:line="240" w:lineRule="auto"/>
        <w:rPr>
          <w:rFonts w:ascii="Arial" w:eastAsiaTheme="minorHAnsi" w:hAnsi="Arial" w:cs="Arial"/>
          <w:b/>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
        <w:gridCol w:w="4028"/>
        <w:gridCol w:w="1419"/>
        <w:gridCol w:w="1945"/>
        <w:gridCol w:w="1205"/>
        <w:gridCol w:w="1237"/>
      </w:tblGrid>
      <w:tr w:rsidR="006E3C82" w:rsidRPr="00203F9C" w:rsidTr="00F81636">
        <w:trPr>
          <w:trHeight w:val="64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C6D9F1"/>
            <w:tcMar>
              <w:top w:w="57" w:type="dxa"/>
              <w:left w:w="108" w:type="dxa"/>
              <w:bottom w:w="57" w:type="dxa"/>
              <w:right w:w="108" w:type="dxa"/>
            </w:tcMar>
          </w:tcPr>
          <w:p w:rsidR="006E3C82" w:rsidRPr="00A8550C" w:rsidRDefault="006E3C82" w:rsidP="00644D7E">
            <w:pPr>
              <w:autoSpaceDE w:val="0"/>
              <w:autoSpaceDN w:val="0"/>
              <w:adjustRightInd w:val="0"/>
              <w:spacing w:after="0" w:line="240" w:lineRule="auto"/>
              <w:jc w:val="both"/>
              <w:rPr>
                <w:rFonts w:ascii="Arial" w:hAnsi="Arial" w:cs="Arial"/>
                <w:b/>
                <w:sz w:val="20"/>
                <w:szCs w:val="20"/>
                <w:lang w:eastAsia="en-GB"/>
              </w:rPr>
            </w:pPr>
            <w:r w:rsidRPr="00A8550C">
              <w:rPr>
                <w:rFonts w:ascii="Arial" w:eastAsia="Arial Unicode MS" w:hAnsi="Arial" w:cs="Arial"/>
                <w:b/>
                <w:bCs/>
                <w:sz w:val="20"/>
                <w:szCs w:val="20"/>
                <w:lang w:eastAsia="en-GB"/>
              </w:rPr>
              <w:t>Outcome</w:t>
            </w:r>
            <w:r w:rsidRPr="00A8550C">
              <w:rPr>
                <w:rFonts w:ascii="Arial" w:eastAsia="Arial Unicode MS" w:hAnsi="Arial" w:cs="Arial"/>
                <w:b/>
                <w:sz w:val="20"/>
                <w:szCs w:val="20"/>
                <w:lang w:eastAsia="en-GB"/>
              </w:rPr>
              <w:t xml:space="preserve"> N° 1:</w:t>
            </w:r>
            <w:r w:rsidRPr="00A8550C">
              <w:rPr>
                <w:rFonts w:ascii="Arial" w:hAnsi="Arial" w:cs="Arial"/>
                <w:iCs/>
                <w:sz w:val="20"/>
                <w:szCs w:val="20"/>
                <w:lang w:eastAsia="en-GB"/>
              </w:rPr>
              <w:t xml:space="preserve"> </w:t>
            </w:r>
            <w:r w:rsidR="004C2F77" w:rsidRPr="00A8550C">
              <w:rPr>
                <w:rFonts w:ascii="Arial" w:hAnsi="Arial" w:cs="Arial"/>
                <w:i/>
                <w:iCs/>
                <w:sz w:val="20"/>
                <w:szCs w:val="20"/>
                <w:lang w:val="en-US" w:eastAsia="en-GB"/>
              </w:rPr>
              <w:t>National institutional and human capacities strengthened at all levels to generate, manage and apply knowledge for inclusive, equitable development that is based on ethical values and human rights</w:t>
            </w:r>
          </w:p>
        </w:tc>
      </w:tr>
      <w:tr w:rsidR="006E3C82" w:rsidRPr="00203F9C" w:rsidTr="00F81636">
        <w:trPr>
          <w:trHeight w:val="454"/>
          <w:jc w:val="center"/>
        </w:trPr>
        <w:tc>
          <w:tcPr>
            <w:tcW w:w="2071" w:type="pct"/>
            <w:gridSpan w:val="2"/>
            <w:tcBorders>
              <w:top w:val="single" w:sz="4" w:space="0" w:color="auto"/>
              <w:left w:val="single" w:sz="4" w:space="0" w:color="auto"/>
              <w:right w:val="single" w:sz="4" w:space="0" w:color="auto"/>
            </w:tcBorders>
            <w:shd w:val="clear" w:color="auto" w:fill="C6D9F1"/>
          </w:tcPr>
          <w:p w:rsidR="006E3C82" w:rsidRPr="00203F9C" w:rsidRDefault="006E3C82" w:rsidP="00644D7E">
            <w:pPr>
              <w:spacing w:after="0" w:line="240" w:lineRule="auto"/>
              <w:ind w:left="9"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Performance indicator (PI)</w:t>
            </w:r>
          </w:p>
          <w:p w:rsidR="006E3C82" w:rsidRPr="00203F9C" w:rsidRDefault="006E3C82" w:rsidP="00644D7E">
            <w:pPr>
              <w:spacing w:after="0" w:line="240" w:lineRule="auto"/>
              <w:ind w:left="9" w:firstLine="17"/>
              <w:jc w:val="center"/>
              <w:rPr>
                <w:rFonts w:ascii="Arial" w:eastAsiaTheme="minorHAnsi" w:hAnsi="Arial" w:cs="Arial"/>
                <w:bCs/>
                <w:iCs/>
                <w:sz w:val="20"/>
                <w:szCs w:val="20"/>
              </w:rPr>
            </w:pPr>
          </w:p>
        </w:tc>
        <w:tc>
          <w:tcPr>
            <w:tcW w:w="716" w:type="pct"/>
            <w:tcBorders>
              <w:top w:val="single" w:sz="4" w:space="0" w:color="auto"/>
              <w:left w:val="single" w:sz="4" w:space="0" w:color="auto"/>
              <w:right w:val="single" w:sz="4" w:space="0" w:color="auto"/>
            </w:tcBorders>
            <w:shd w:val="clear" w:color="auto" w:fill="C6D9F1"/>
          </w:tcPr>
          <w:p w:rsidR="006E3C82" w:rsidRPr="00203F9C" w:rsidRDefault="006E3C82" w:rsidP="00644D7E">
            <w:pPr>
              <w:spacing w:after="0" w:line="240" w:lineRule="auto"/>
              <w:ind w:left="4" w:firstLine="17"/>
              <w:jc w:val="center"/>
              <w:rPr>
                <w:rFonts w:ascii="Arial" w:eastAsiaTheme="minorHAnsi" w:hAnsi="Arial" w:cs="Arial"/>
                <w:bCs/>
                <w:iCs/>
                <w:sz w:val="20"/>
                <w:szCs w:val="20"/>
              </w:rPr>
            </w:pPr>
            <w:r w:rsidRPr="00203F9C">
              <w:rPr>
                <w:rFonts w:ascii="Arial" w:eastAsiaTheme="minorHAnsi" w:hAnsi="Arial" w:cs="Arial"/>
                <w:b/>
                <w:bCs/>
                <w:color w:val="000000"/>
                <w:sz w:val="20"/>
                <w:szCs w:val="20"/>
              </w:rPr>
              <w:t xml:space="preserve">Baseline (B) </w:t>
            </w:r>
          </w:p>
        </w:tc>
        <w:tc>
          <w:tcPr>
            <w:tcW w:w="981" w:type="pct"/>
            <w:tcBorders>
              <w:top w:val="single" w:sz="4" w:space="0" w:color="auto"/>
              <w:left w:val="single" w:sz="4" w:space="0" w:color="auto"/>
              <w:right w:val="single" w:sz="4" w:space="0" w:color="auto"/>
            </w:tcBorders>
            <w:shd w:val="clear" w:color="auto" w:fill="C6D9F1"/>
          </w:tcPr>
          <w:p w:rsidR="006E3C82" w:rsidRPr="00203F9C" w:rsidRDefault="006E3C82" w:rsidP="004A32C3">
            <w:pPr>
              <w:spacing w:after="0" w:line="240" w:lineRule="auto"/>
              <w:ind w:left="4"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 xml:space="preserve">Target (T) </w:t>
            </w:r>
            <w:r w:rsidR="004A32C3">
              <w:rPr>
                <w:rFonts w:ascii="Arial" w:eastAsiaTheme="minorHAnsi" w:hAnsi="Arial" w:cs="Arial"/>
                <w:b/>
                <w:bCs/>
                <w:color w:val="000000"/>
                <w:sz w:val="20"/>
                <w:szCs w:val="20"/>
              </w:rPr>
              <w:t>2021</w:t>
            </w:r>
          </w:p>
        </w:tc>
        <w:tc>
          <w:tcPr>
            <w:tcW w:w="608" w:type="pct"/>
            <w:tcBorders>
              <w:top w:val="single" w:sz="4" w:space="0" w:color="auto"/>
              <w:left w:val="single" w:sz="4" w:space="0" w:color="auto"/>
              <w:right w:val="single" w:sz="4" w:space="0" w:color="auto"/>
            </w:tcBorders>
            <w:shd w:val="clear" w:color="auto" w:fill="C6D9F1"/>
          </w:tcPr>
          <w:p w:rsidR="006E3C82" w:rsidRPr="00203F9C" w:rsidRDefault="006E3C82" w:rsidP="00644D7E">
            <w:pPr>
              <w:spacing w:after="0" w:line="240" w:lineRule="auto"/>
              <w:ind w:left="4"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 xml:space="preserve">Progress as at </w:t>
            </w:r>
            <w:r w:rsidRPr="00203F9C">
              <w:rPr>
                <w:rFonts w:ascii="Arial" w:eastAsiaTheme="minorHAnsi" w:hAnsi="Arial" w:cs="Arial"/>
                <w:b/>
                <w:bCs/>
                <w:i/>
                <w:color w:val="000000"/>
                <w:sz w:val="20"/>
                <w:szCs w:val="20"/>
              </w:rPr>
              <w:t>date</w:t>
            </w:r>
            <w:r w:rsidRPr="00203F9C">
              <w:rPr>
                <w:rFonts w:ascii="Arial" w:eastAsiaTheme="minorHAnsi" w:hAnsi="Arial" w:cs="Arial"/>
                <w:b/>
                <w:bCs/>
                <w:color w:val="000000"/>
                <w:sz w:val="20"/>
                <w:szCs w:val="20"/>
              </w:rPr>
              <w:t>*</w:t>
            </w:r>
          </w:p>
        </w:tc>
        <w:tc>
          <w:tcPr>
            <w:tcW w:w="624" w:type="pct"/>
            <w:tcBorders>
              <w:top w:val="single" w:sz="4" w:space="0" w:color="auto"/>
              <w:left w:val="single" w:sz="4" w:space="0" w:color="auto"/>
              <w:right w:val="single" w:sz="4" w:space="0" w:color="auto"/>
            </w:tcBorders>
            <w:shd w:val="clear" w:color="auto" w:fill="C6D9F1"/>
          </w:tcPr>
          <w:p w:rsidR="006E3C82" w:rsidRPr="00203F9C" w:rsidRDefault="006E3C82" w:rsidP="00644D7E">
            <w:pPr>
              <w:spacing w:after="0" w:line="240" w:lineRule="auto"/>
              <w:ind w:left="4" w:firstLine="17"/>
              <w:jc w:val="center"/>
              <w:rPr>
                <w:rFonts w:ascii="Arial" w:eastAsiaTheme="minorHAnsi" w:hAnsi="Arial" w:cs="Arial"/>
                <w:b/>
                <w:bCs/>
                <w:color w:val="000000"/>
                <w:sz w:val="20"/>
                <w:szCs w:val="20"/>
              </w:rPr>
            </w:pPr>
            <w:r w:rsidRPr="00203F9C">
              <w:rPr>
                <w:rFonts w:ascii="Arial" w:eastAsiaTheme="minorHAnsi" w:hAnsi="Arial" w:cs="Arial"/>
                <w:b/>
                <w:bCs/>
                <w:color w:val="000000"/>
                <w:sz w:val="20"/>
                <w:szCs w:val="20"/>
              </w:rPr>
              <w:t>Likelihood that target will be attained*</w:t>
            </w:r>
          </w:p>
        </w:tc>
      </w:tr>
      <w:tr w:rsidR="006E3C82" w:rsidRPr="00826A5A" w:rsidDel="00884AA9" w:rsidTr="00F81636">
        <w:trPr>
          <w:trHeight w:val="185"/>
          <w:jc w:val="center"/>
        </w:trPr>
        <w:tc>
          <w:tcPr>
            <w:tcW w:w="2071" w:type="pct"/>
            <w:gridSpan w:val="2"/>
            <w:tcBorders>
              <w:top w:val="single" w:sz="4" w:space="0" w:color="auto"/>
              <w:left w:val="single" w:sz="4" w:space="0" w:color="auto"/>
              <w:bottom w:val="single" w:sz="4" w:space="0" w:color="auto"/>
              <w:right w:val="single" w:sz="4" w:space="0" w:color="auto"/>
            </w:tcBorders>
            <w:shd w:val="clear" w:color="auto" w:fill="C6D9F1"/>
          </w:tcPr>
          <w:p w:rsidR="006E3C82" w:rsidRPr="00826A5A" w:rsidRDefault="00F81636" w:rsidP="00F81636">
            <w:pPr>
              <w:widowControl w:val="0"/>
              <w:spacing w:before="75" w:after="0" w:line="252" w:lineRule="auto"/>
              <w:ind w:right="448"/>
              <w:jc w:val="both"/>
              <w:rPr>
                <w:rFonts w:ascii="Arial" w:eastAsiaTheme="minorHAnsi" w:hAnsi="Arial" w:cs="Arial"/>
                <w:b/>
                <w:bCs/>
                <w:iCs/>
                <w:strike/>
                <w:color w:val="000000"/>
                <w:sz w:val="20"/>
                <w:szCs w:val="20"/>
              </w:rPr>
            </w:pPr>
            <w:r w:rsidRPr="00826A5A">
              <w:rPr>
                <w:rFonts w:ascii="Arial" w:eastAsia="Arial" w:hAnsi="Arial" w:cs="Arial"/>
                <w:b/>
                <w:color w:val="548DD4" w:themeColor="text2" w:themeTint="99"/>
                <w:w w:val="96"/>
                <w:sz w:val="20"/>
                <w:szCs w:val="20"/>
              </w:rPr>
              <w:t>1.</w:t>
            </w:r>
            <w:r w:rsidRPr="00826A5A">
              <w:rPr>
                <w:rFonts w:ascii="Arial" w:eastAsia="Arial" w:hAnsi="Arial" w:cs="Arial"/>
                <w:color w:val="231F20"/>
                <w:w w:val="96"/>
                <w:sz w:val="20"/>
                <w:szCs w:val="20"/>
              </w:rPr>
              <w:t xml:space="preserve"> </w:t>
            </w:r>
            <w:r w:rsidR="00644D7E" w:rsidRPr="00826A5A">
              <w:rPr>
                <w:rFonts w:ascii="Arial" w:eastAsia="Arial" w:hAnsi="Arial" w:cs="Arial"/>
                <w:color w:val="231F20"/>
                <w:w w:val="96"/>
                <w:sz w:val="20"/>
                <w:szCs w:val="20"/>
                <w:lang w:val="en-US"/>
              </w:rPr>
              <w:t>Number</w:t>
            </w:r>
            <w:r w:rsidR="00644D7E" w:rsidRPr="00826A5A">
              <w:rPr>
                <w:rFonts w:ascii="Arial" w:eastAsia="Arial" w:hAnsi="Arial" w:cs="Arial"/>
                <w:color w:val="231F20"/>
                <w:spacing w:val="-11"/>
                <w:w w:val="96"/>
                <w:sz w:val="20"/>
                <w:szCs w:val="20"/>
                <w:lang w:val="en-US"/>
              </w:rPr>
              <w:t xml:space="preserve"> </w:t>
            </w:r>
            <w:r w:rsidR="00644D7E" w:rsidRPr="00826A5A">
              <w:rPr>
                <w:rFonts w:ascii="Arial" w:eastAsia="Arial" w:hAnsi="Arial" w:cs="Arial"/>
                <w:color w:val="231F20"/>
                <w:sz w:val="20"/>
                <w:szCs w:val="20"/>
                <w:lang w:val="en-US"/>
              </w:rPr>
              <w:t>of</w:t>
            </w:r>
            <w:r w:rsidR="00644D7E" w:rsidRPr="00826A5A">
              <w:rPr>
                <w:rFonts w:ascii="Arial" w:eastAsia="Arial" w:hAnsi="Arial" w:cs="Arial"/>
                <w:color w:val="231F20"/>
                <w:spacing w:val="-13"/>
                <w:sz w:val="20"/>
                <w:szCs w:val="20"/>
                <w:lang w:val="en-US"/>
              </w:rPr>
              <w:t xml:space="preserve"> </w:t>
            </w:r>
            <w:r w:rsidR="00644D7E" w:rsidRPr="00826A5A">
              <w:rPr>
                <w:rFonts w:ascii="Arial" w:eastAsia="Arial" w:hAnsi="Arial" w:cs="Arial"/>
                <w:color w:val="231F20"/>
                <w:spacing w:val="-1"/>
                <w:w w:val="95"/>
                <w:sz w:val="20"/>
                <w:szCs w:val="20"/>
                <w:lang w:val="en-US"/>
              </w:rPr>
              <w:t>c</w:t>
            </w:r>
            <w:r w:rsidR="00644D7E" w:rsidRPr="00826A5A">
              <w:rPr>
                <w:rFonts w:ascii="Arial" w:eastAsia="Arial" w:hAnsi="Arial" w:cs="Arial"/>
                <w:color w:val="231F20"/>
                <w:w w:val="95"/>
                <w:sz w:val="20"/>
                <w:szCs w:val="20"/>
                <w:lang w:val="en-US"/>
              </w:rPr>
              <w:t>ou</w:t>
            </w:r>
            <w:r w:rsidR="00644D7E" w:rsidRPr="00826A5A">
              <w:rPr>
                <w:rFonts w:ascii="Arial" w:eastAsia="Arial" w:hAnsi="Arial" w:cs="Arial"/>
                <w:color w:val="231F20"/>
                <w:spacing w:val="-1"/>
                <w:w w:val="95"/>
                <w:sz w:val="20"/>
                <w:szCs w:val="20"/>
                <w:lang w:val="en-US"/>
              </w:rPr>
              <w:t>n</w:t>
            </w:r>
            <w:r w:rsidR="00644D7E" w:rsidRPr="00826A5A">
              <w:rPr>
                <w:rFonts w:ascii="Arial" w:eastAsia="Arial" w:hAnsi="Arial" w:cs="Arial"/>
                <w:color w:val="231F20"/>
                <w:w w:val="95"/>
                <w:sz w:val="20"/>
                <w:szCs w:val="20"/>
                <w:lang w:val="en-US"/>
              </w:rPr>
              <w:t>t</w:t>
            </w:r>
            <w:r w:rsidR="00644D7E" w:rsidRPr="00826A5A">
              <w:rPr>
                <w:rFonts w:ascii="Arial" w:eastAsia="Arial" w:hAnsi="Arial" w:cs="Arial"/>
                <w:color w:val="231F20"/>
                <w:spacing w:val="1"/>
                <w:w w:val="95"/>
                <w:sz w:val="20"/>
                <w:szCs w:val="20"/>
                <w:lang w:val="en-US"/>
              </w:rPr>
              <w:t>r</w:t>
            </w:r>
            <w:r w:rsidR="00644D7E" w:rsidRPr="00826A5A">
              <w:rPr>
                <w:rFonts w:ascii="Arial" w:eastAsia="Arial" w:hAnsi="Arial" w:cs="Arial"/>
                <w:color w:val="231F20"/>
                <w:w w:val="95"/>
                <w:sz w:val="20"/>
                <w:szCs w:val="20"/>
                <w:lang w:val="en-US"/>
              </w:rPr>
              <w:t>ies</w:t>
            </w:r>
            <w:r w:rsidR="00644D7E" w:rsidRPr="00826A5A">
              <w:rPr>
                <w:rFonts w:ascii="Arial" w:eastAsia="Arial" w:hAnsi="Arial" w:cs="Arial"/>
                <w:color w:val="231F20"/>
                <w:spacing w:val="-6"/>
                <w:w w:val="95"/>
                <w:sz w:val="20"/>
                <w:szCs w:val="20"/>
                <w:lang w:val="en-US"/>
              </w:rPr>
              <w:t xml:space="preserve"> </w:t>
            </w:r>
            <w:r w:rsidR="00644D7E" w:rsidRPr="00826A5A">
              <w:rPr>
                <w:rFonts w:ascii="Arial" w:eastAsia="Arial" w:hAnsi="Arial" w:cs="Arial"/>
                <w:color w:val="231F20"/>
                <w:w w:val="104"/>
                <w:sz w:val="20"/>
                <w:szCs w:val="20"/>
                <w:lang w:val="en-US"/>
              </w:rPr>
              <w:t xml:space="preserve">with </w:t>
            </w:r>
            <w:r w:rsidR="00644D7E" w:rsidRPr="00826A5A">
              <w:rPr>
                <w:rFonts w:ascii="Arial" w:eastAsia="Arial" w:hAnsi="Arial" w:cs="Arial"/>
                <w:color w:val="231F20"/>
                <w:w w:val="96"/>
                <w:sz w:val="20"/>
                <w:szCs w:val="20"/>
                <w:lang w:val="en-US"/>
              </w:rPr>
              <w:t>st</w:t>
            </w:r>
            <w:r w:rsidR="00644D7E" w:rsidRPr="00826A5A">
              <w:rPr>
                <w:rFonts w:ascii="Arial" w:eastAsia="Arial" w:hAnsi="Arial" w:cs="Arial"/>
                <w:color w:val="231F20"/>
                <w:spacing w:val="-2"/>
                <w:w w:val="96"/>
                <w:sz w:val="20"/>
                <w:szCs w:val="20"/>
                <w:lang w:val="en-US"/>
              </w:rPr>
              <w:t>r</w:t>
            </w:r>
            <w:r w:rsidR="00644D7E" w:rsidRPr="00826A5A">
              <w:rPr>
                <w:rFonts w:ascii="Arial" w:eastAsia="Arial" w:hAnsi="Arial" w:cs="Arial"/>
                <w:color w:val="231F20"/>
                <w:w w:val="96"/>
                <w:sz w:val="20"/>
                <w:szCs w:val="20"/>
                <w:lang w:val="en-US"/>
              </w:rPr>
              <w:t>engthened</w:t>
            </w:r>
            <w:r w:rsidR="00644D7E" w:rsidRPr="00826A5A">
              <w:rPr>
                <w:rFonts w:ascii="Arial" w:eastAsia="Arial" w:hAnsi="Arial" w:cs="Arial"/>
                <w:color w:val="231F20"/>
                <w:spacing w:val="-6"/>
                <w:w w:val="96"/>
                <w:sz w:val="20"/>
                <w:szCs w:val="20"/>
                <w:lang w:val="en-US"/>
              </w:rPr>
              <w:t xml:space="preserve"> </w:t>
            </w:r>
            <w:r w:rsidR="00644D7E" w:rsidRPr="00826A5A">
              <w:rPr>
                <w:rFonts w:ascii="Arial" w:eastAsia="Arial" w:hAnsi="Arial" w:cs="Arial"/>
                <w:color w:val="231F20"/>
                <w:w w:val="93"/>
                <w:sz w:val="20"/>
                <w:szCs w:val="20"/>
                <w:lang w:val="en-US"/>
              </w:rPr>
              <w:t>stakeholder</w:t>
            </w:r>
            <w:r w:rsidR="00644D7E" w:rsidRPr="00826A5A">
              <w:rPr>
                <w:rFonts w:ascii="Arial" w:eastAsia="Arial" w:hAnsi="Arial" w:cs="Arial"/>
                <w:color w:val="231F20"/>
                <w:spacing w:val="-3"/>
                <w:w w:val="93"/>
                <w:sz w:val="20"/>
                <w:szCs w:val="20"/>
                <w:lang w:val="en-US"/>
              </w:rPr>
              <w:t>s</w:t>
            </w:r>
            <w:r w:rsidR="00644D7E" w:rsidRPr="00826A5A">
              <w:rPr>
                <w:rFonts w:ascii="Arial" w:eastAsia="Arial" w:hAnsi="Arial" w:cs="Arial"/>
                <w:color w:val="231F20"/>
                <w:w w:val="93"/>
                <w:sz w:val="20"/>
                <w:szCs w:val="20"/>
                <w:lang w:val="en-US"/>
              </w:rPr>
              <w:t xml:space="preserve">’ </w:t>
            </w:r>
            <w:r w:rsidR="00644D7E" w:rsidRPr="00826A5A">
              <w:rPr>
                <w:rFonts w:ascii="Arial" w:eastAsia="Arial" w:hAnsi="Arial" w:cs="Arial"/>
                <w:color w:val="231F20"/>
                <w:w w:val="92"/>
                <w:sz w:val="20"/>
                <w:szCs w:val="20"/>
                <w:lang w:val="en-US"/>
              </w:rPr>
              <w:t>capacities</w:t>
            </w:r>
            <w:r w:rsidR="00644D7E" w:rsidRPr="00826A5A">
              <w:rPr>
                <w:rFonts w:ascii="Arial" w:eastAsia="Arial" w:hAnsi="Arial" w:cs="Arial"/>
                <w:color w:val="231F20"/>
                <w:spacing w:val="-9"/>
                <w:w w:val="92"/>
                <w:sz w:val="20"/>
                <w:szCs w:val="20"/>
                <w:lang w:val="en-US"/>
              </w:rPr>
              <w:t xml:space="preserve"> </w:t>
            </w:r>
            <w:r w:rsidR="00644D7E" w:rsidRPr="00826A5A">
              <w:rPr>
                <w:rFonts w:ascii="Arial" w:eastAsia="Arial" w:hAnsi="Arial" w:cs="Arial"/>
                <w:color w:val="231F20"/>
                <w:spacing w:val="-1"/>
                <w:sz w:val="20"/>
                <w:szCs w:val="20"/>
                <w:lang w:val="en-US"/>
              </w:rPr>
              <w:t>t</w:t>
            </w:r>
            <w:r w:rsidR="00644D7E" w:rsidRPr="00826A5A">
              <w:rPr>
                <w:rFonts w:ascii="Arial" w:eastAsia="Arial" w:hAnsi="Arial" w:cs="Arial"/>
                <w:color w:val="231F20"/>
                <w:sz w:val="20"/>
                <w:szCs w:val="20"/>
                <w:lang w:val="en-US"/>
              </w:rPr>
              <w:t>o</w:t>
            </w:r>
            <w:r w:rsidR="00644D7E" w:rsidRPr="00826A5A">
              <w:rPr>
                <w:rFonts w:ascii="Arial" w:eastAsia="Arial" w:hAnsi="Arial" w:cs="Arial"/>
                <w:color w:val="231F20"/>
                <w:spacing w:val="-5"/>
                <w:sz w:val="20"/>
                <w:szCs w:val="20"/>
                <w:lang w:val="en-US"/>
              </w:rPr>
              <w:t xml:space="preserve"> </w:t>
            </w:r>
            <w:r w:rsidR="00644D7E" w:rsidRPr="00826A5A">
              <w:rPr>
                <w:rFonts w:ascii="Arial" w:eastAsia="Arial" w:hAnsi="Arial" w:cs="Arial"/>
                <w:color w:val="231F20"/>
                <w:sz w:val="20"/>
                <w:szCs w:val="20"/>
                <w:lang w:val="en-US"/>
              </w:rPr>
              <w:t>apply</w:t>
            </w:r>
            <w:r w:rsidRPr="00826A5A">
              <w:rPr>
                <w:rFonts w:ascii="Arial" w:eastAsia="Arial" w:hAnsi="Arial" w:cs="Arial"/>
                <w:color w:val="231F20"/>
                <w:sz w:val="20"/>
                <w:szCs w:val="20"/>
                <w:lang w:val="en-US"/>
              </w:rPr>
              <w:t xml:space="preserve"> </w:t>
            </w:r>
            <w:r w:rsidR="00644D7E" w:rsidRPr="00826A5A">
              <w:rPr>
                <w:rFonts w:ascii="Arial" w:eastAsia="Arial" w:hAnsi="Arial" w:cs="Arial"/>
                <w:color w:val="231F20"/>
                <w:spacing w:val="-2"/>
                <w:w w:val="98"/>
                <w:sz w:val="20"/>
                <w:szCs w:val="20"/>
                <w:lang w:val="en-US"/>
              </w:rPr>
              <w:t>r</w:t>
            </w:r>
            <w:r w:rsidR="00644D7E" w:rsidRPr="00826A5A">
              <w:rPr>
                <w:rFonts w:ascii="Arial" w:eastAsia="Arial" w:hAnsi="Arial" w:cs="Arial"/>
                <w:color w:val="231F20"/>
                <w:w w:val="93"/>
                <w:sz w:val="20"/>
                <w:szCs w:val="20"/>
                <w:lang w:val="en-US"/>
              </w:rPr>
              <w:t>ele</w:t>
            </w:r>
            <w:r w:rsidR="00644D7E" w:rsidRPr="00826A5A">
              <w:rPr>
                <w:rFonts w:ascii="Arial" w:eastAsia="Arial" w:hAnsi="Arial" w:cs="Arial"/>
                <w:color w:val="231F20"/>
                <w:spacing w:val="-1"/>
                <w:w w:val="93"/>
                <w:sz w:val="20"/>
                <w:szCs w:val="20"/>
                <w:lang w:val="en-US"/>
              </w:rPr>
              <w:t>v</w:t>
            </w:r>
            <w:r w:rsidR="00644D7E" w:rsidRPr="00826A5A">
              <w:rPr>
                <w:rFonts w:ascii="Arial" w:eastAsia="Arial" w:hAnsi="Arial" w:cs="Arial"/>
                <w:color w:val="231F20"/>
                <w:w w:val="93"/>
                <w:sz w:val="20"/>
                <w:szCs w:val="20"/>
                <w:lang w:val="en-US"/>
              </w:rPr>
              <w:t>a</w:t>
            </w:r>
            <w:r w:rsidR="00644D7E" w:rsidRPr="00826A5A">
              <w:rPr>
                <w:rFonts w:ascii="Arial" w:eastAsia="Arial" w:hAnsi="Arial" w:cs="Arial"/>
                <w:color w:val="231F20"/>
                <w:spacing w:val="-1"/>
                <w:w w:val="93"/>
                <w:sz w:val="20"/>
                <w:szCs w:val="20"/>
                <w:lang w:val="en-US"/>
              </w:rPr>
              <w:t>n</w:t>
            </w:r>
            <w:r w:rsidR="00644D7E" w:rsidRPr="00826A5A">
              <w:rPr>
                <w:rFonts w:ascii="Arial" w:eastAsia="Arial" w:hAnsi="Arial" w:cs="Arial"/>
                <w:color w:val="231F20"/>
                <w:w w:val="119"/>
                <w:sz w:val="20"/>
                <w:szCs w:val="20"/>
                <w:lang w:val="en-US"/>
              </w:rPr>
              <w:t>t</w:t>
            </w:r>
            <w:r w:rsidR="00644D7E" w:rsidRPr="00826A5A">
              <w:rPr>
                <w:rFonts w:ascii="Arial" w:eastAsia="Arial" w:hAnsi="Arial" w:cs="Arial"/>
                <w:color w:val="231F20"/>
                <w:spacing w:val="-13"/>
                <w:sz w:val="20"/>
                <w:szCs w:val="20"/>
                <w:lang w:val="en-US"/>
              </w:rPr>
              <w:t xml:space="preserve"> </w:t>
            </w:r>
            <w:r w:rsidR="00644D7E" w:rsidRPr="00826A5A">
              <w:rPr>
                <w:rFonts w:ascii="Arial" w:eastAsia="Arial" w:hAnsi="Arial" w:cs="Arial"/>
                <w:color w:val="231F20"/>
                <w:w w:val="84"/>
                <w:sz w:val="20"/>
                <w:szCs w:val="20"/>
                <w:lang w:val="en-US"/>
              </w:rPr>
              <w:t>UNES</w:t>
            </w:r>
            <w:r w:rsidR="00644D7E" w:rsidRPr="00826A5A">
              <w:rPr>
                <w:rFonts w:ascii="Arial" w:eastAsia="Arial" w:hAnsi="Arial" w:cs="Arial"/>
                <w:color w:val="231F20"/>
                <w:spacing w:val="-3"/>
                <w:w w:val="84"/>
                <w:sz w:val="20"/>
                <w:szCs w:val="20"/>
                <w:lang w:val="en-US"/>
              </w:rPr>
              <w:t>C</w:t>
            </w:r>
            <w:r w:rsidR="00644D7E" w:rsidRPr="00826A5A">
              <w:rPr>
                <w:rFonts w:ascii="Arial" w:eastAsia="Arial" w:hAnsi="Arial" w:cs="Arial"/>
                <w:color w:val="231F20"/>
                <w:w w:val="84"/>
                <w:sz w:val="20"/>
                <w:szCs w:val="20"/>
                <w:lang w:val="en-US"/>
              </w:rPr>
              <w:t>O</w:t>
            </w:r>
            <w:r w:rsidR="00644D7E" w:rsidRPr="00826A5A">
              <w:rPr>
                <w:rFonts w:ascii="Arial" w:eastAsia="Arial" w:hAnsi="Arial" w:cs="Arial"/>
                <w:color w:val="231F20"/>
                <w:spacing w:val="-13"/>
                <w:w w:val="84"/>
                <w:sz w:val="20"/>
                <w:szCs w:val="20"/>
                <w:lang w:val="en-US"/>
              </w:rPr>
              <w:t xml:space="preserve"> </w:t>
            </w:r>
            <w:r w:rsidR="00644D7E" w:rsidRPr="00826A5A">
              <w:rPr>
                <w:rFonts w:ascii="Arial" w:eastAsia="Arial" w:hAnsi="Arial" w:cs="Arial"/>
                <w:color w:val="231F20"/>
                <w:w w:val="84"/>
                <w:sz w:val="20"/>
                <w:szCs w:val="20"/>
                <w:lang w:val="en-US"/>
              </w:rPr>
              <w:t>and</w:t>
            </w:r>
            <w:r w:rsidR="00644D7E" w:rsidRPr="00826A5A">
              <w:rPr>
                <w:rFonts w:ascii="Arial" w:eastAsia="Arial" w:hAnsi="Arial" w:cs="Arial"/>
                <w:color w:val="231F20"/>
                <w:spacing w:val="30"/>
                <w:w w:val="84"/>
                <w:sz w:val="20"/>
                <w:szCs w:val="20"/>
                <w:lang w:val="en-US"/>
              </w:rPr>
              <w:t xml:space="preserve"> </w:t>
            </w:r>
            <w:r w:rsidR="00644D7E" w:rsidRPr="00826A5A">
              <w:rPr>
                <w:rFonts w:ascii="Arial" w:eastAsia="Arial" w:hAnsi="Arial" w:cs="Arial"/>
                <w:color w:val="231F20"/>
                <w:sz w:val="20"/>
                <w:szCs w:val="20"/>
                <w:lang w:val="en-US"/>
              </w:rPr>
              <w:t xml:space="preserve">UN </w:t>
            </w:r>
            <w:r w:rsidR="00644D7E" w:rsidRPr="00826A5A">
              <w:rPr>
                <w:rFonts w:ascii="Arial" w:eastAsia="Arial" w:hAnsi="Arial" w:cs="Arial"/>
                <w:color w:val="231F20"/>
                <w:w w:val="95"/>
                <w:sz w:val="20"/>
                <w:szCs w:val="20"/>
                <w:lang w:val="en-US"/>
              </w:rPr>
              <w:t>no</w:t>
            </w:r>
            <w:r w:rsidR="00644D7E" w:rsidRPr="00826A5A">
              <w:rPr>
                <w:rFonts w:ascii="Arial" w:eastAsia="Arial" w:hAnsi="Arial" w:cs="Arial"/>
                <w:color w:val="231F20"/>
                <w:spacing w:val="1"/>
                <w:w w:val="95"/>
                <w:sz w:val="20"/>
                <w:szCs w:val="20"/>
                <w:lang w:val="en-US"/>
              </w:rPr>
              <w:t>r</w:t>
            </w:r>
            <w:r w:rsidR="00644D7E" w:rsidRPr="00826A5A">
              <w:rPr>
                <w:rFonts w:ascii="Arial" w:eastAsia="Arial" w:hAnsi="Arial" w:cs="Arial"/>
                <w:color w:val="231F20"/>
                <w:w w:val="95"/>
                <w:sz w:val="20"/>
                <w:szCs w:val="20"/>
                <w:lang w:val="en-US"/>
              </w:rPr>
              <w:t>m</w:t>
            </w:r>
            <w:r w:rsidR="00644D7E" w:rsidRPr="00826A5A">
              <w:rPr>
                <w:rFonts w:ascii="Arial" w:eastAsia="Arial" w:hAnsi="Arial" w:cs="Arial"/>
                <w:color w:val="231F20"/>
                <w:spacing w:val="-1"/>
                <w:w w:val="95"/>
                <w:sz w:val="20"/>
                <w:szCs w:val="20"/>
                <w:lang w:val="en-US"/>
              </w:rPr>
              <w:t>a</w:t>
            </w:r>
            <w:r w:rsidR="00644D7E" w:rsidRPr="00826A5A">
              <w:rPr>
                <w:rFonts w:ascii="Arial" w:eastAsia="Arial" w:hAnsi="Arial" w:cs="Arial"/>
                <w:color w:val="231F20"/>
                <w:w w:val="95"/>
                <w:sz w:val="20"/>
                <w:szCs w:val="20"/>
                <w:lang w:val="en-US"/>
              </w:rPr>
              <w:t>ti</w:t>
            </w:r>
            <w:r w:rsidR="00644D7E" w:rsidRPr="00826A5A">
              <w:rPr>
                <w:rFonts w:ascii="Arial" w:eastAsia="Arial" w:hAnsi="Arial" w:cs="Arial"/>
                <w:color w:val="231F20"/>
                <w:spacing w:val="-2"/>
                <w:w w:val="95"/>
                <w:sz w:val="20"/>
                <w:szCs w:val="20"/>
                <w:lang w:val="en-US"/>
              </w:rPr>
              <w:t>v</w:t>
            </w:r>
            <w:r w:rsidR="00644D7E" w:rsidRPr="00826A5A">
              <w:rPr>
                <w:rFonts w:ascii="Arial" w:eastAsia="Arial" w:hAnsi="Arial" w:cs="Arial"/>
                <w:color w:val="231F20"/>
                <w:w w:val="95"/>
                <w:sz w:val="20"/>
                <w:szCs w:val="20"/>
                <w:lang w:val="en-US"/>
              </w:rPr>
              <w:t>e</w:t>
            </w:r>
            <w:r w:rsidR="00644D7E" w:rsidRPr="00826A5A">
              <w:rPr>
                <w:rFonts w:ascii="Arial" w:eastAsia="Arial" w:hAnsi="Arial" w:cs="Arial"/>
                <w:color w:val="231F20"/>
                <w:spacing w:val="10"/>
                <w:w w:val="95"/>
                <w:sz w:val="20"/>
                <w:szCs w:val="20"/>
                <w:lang w:val="en-US"/>
              </w:rPr>
              <w:t xml:space="preserve"> </w:t>
            </w:r>
            <w:r w:rsidR="00644D7E" w:rsidRPr="00826A5A">
              <w:rPr>
                <w:rFonts w:ascii="Arial" w:eastAsia="Arial" w:hAnsi="Arial" w:cs="Arial"/>
                <w:color w:val="231F20"/>
                <w:w w:val="95"/>
                <w:sz w:val="20"/>
                <w:szCs w:val="20"/>
                <w:lang w:val="en-US"/>
              </w:rPr>
              <w:t>f</w:t>
            </w:r>
            <w:r w:rsidR="00644D7E" w:rsidRPr="00826A5A">
              <w:rPr>
                <w:rFonts w:ascii="Arial" w:eastAsia="Arial" w:hAnsi="Arial" w:cs="Arial"/>
                <w:color w:val="231F20"/>
                <w:spacing w:val="-1"/>
                <w:w w:val="95"/>
                <w:sz w:val="20"/>
                <w:szCs w:val="20"/>
                <w:lang w:val="en-US"/>
              </w:rPr>
              <w:t>r</w:t>
            </w:r>
            <w:r w:rsidR="00644D7E" w:rsidRPr="00826A5A">
              <w:rPr>
                <w:rFonts w:ascii="Arial" w:eastAsia="Arial" w:hAnsi="Arial" w:cs="Arial"/>
                <w:color w:val="231F20"/>
                <w:w w:val="95"/>
                <w:sz w:val="20"/>
                <w:szCs w:val="20"/>
                <w:lang w:val="en-US"/>
              </w:rPr>
              <w:t>ame</w:t>
            </w:r>
            <w:r w:rsidR="00644D7E" w:rsidRPr="00826A5A">
              <w:rPr>
                <w:rFonts w:ascii="Arial" w:eastAsia="Arial" w:hAnsi="Arial" w:cs="Arial"/>
                <w:color w:val="231F20"/>
                <w:spacing w:val="-2"/>
                <w:w w:val="95"/>
                <w:sz w:val="20"/>
                <w:szCs w:val="20"/>
                <w:lang w:val="en-US"/>
              </w:rPr>
              <w:t>w</w:t>
            </w:r>
            <w:r w:rsidR="00644D7E" w:rsidRPr="00826A5A">
              <w:rPr>
                <w:rFonts w:ascii="Arial" w:eastAsia="Arial" w:hAnsi="Arial" w:cs="Arial"/>
                <w:color w:val="231F20"/>
                <w:w w:val="95"/>
                <w:sz w:val="20"/>
                <w:szCs w:val="20"/>
                <w:lang w:val="en-US"/>
              </w:rPr>
              <w:t>o</w:t>
            </w:r>
            <w:r w:rsidR="00644D7E" w:rsidRPr="00826A5A">
              <w:rPr>
                <w:rFonts w:ascii="Arial" w:eastAsia="Arial" w:hAnsi="Arial" w:cs="Arial"/>
                <w:color w:val="231F20"/>
                <w:spacing w:val="1"/>
                <w:w w:val="95"/>
                <w:sz w:val="20"/>
                <w:szCs w:val="20"/>
                <w:lang w:val="en-US"/>
              </w:rPr>
              <w:t>r</w:t>
            </w:r>
            <w:r w:rsidR="00644D7E" w:rsidRPr="00826A5A">
              <w:rPr>
                <w:rFonts w:ascii="Arial" w:eastAsia="Arial" w:hAnsi="Arial" w:cs="Arial"/>
                <w:color w:val="231F20"/>
                <w:w w:val="95"/>
                <w:sz w:val="20"/>
                <w:szCs w:val="20"/>
                <w:lang w:val="en-US"/>
              </w:rPr>
              <w:t>ks</w:t>
            </w:r>
            <w:r w:rsidR="00644D7E" w:rsidRPr="00826A5A">
              <w:rPr>
                <w:rFonts w:ascii="Arial" w:eastAsia="Arial" w:hAnsi="Arial" w:cs="Arial"/>
                <w:color w:val="231F20"/>
                <w:spacing w:val="-16"/>
                <w:w w:val="95"/>
                <w:sz w:val="20"/>
                <w:szCs w:val="20"/>
                <w:lang w:val="en-US"/>
              </w:rPr>
              <w:t xml:space="preserve"> </w:t>
            </w:r>
            <w:r w:rsidR="00644D7E" w:rsidRPr="00826A5A">
              <w:rPr>
                <w:rFonts w:ascii="Arial" w:eastAsia="Arial" w:hAnsi="Arial" w:cs="Arial"/>
                <w:color w:val="231F20"/>
                <w:sz w:val="20"/>
                <w:szCs w:val="20"/>
                <w:lang w:val="en-US"/>
              </w:rPr>
              <w:t xml:space="preserve">and </w:t>
            </w:r>
            <w:r w:rsidR="00644D7E" w:rsidRPr="00826A5A">
              <w:rPr>
                <w:rFonts w:ascii="Arial" w:eastAsia="Arial" w:hAnsi="Arial" w:cs="Arial"/>
                <w:color w:val="231F20"/>
                <w:spacing w:val="-2"/>
                <w:sz w:val="20"/>
                <w:szCs w:val="20"/>
                <w:lang w:val="en-US"/>
              </w:rPr>
              <w:t>r</w:t>
            </w:r>
            <w:r w:rsidR="00644D7E" w:rsidRPr="00826A5A">
              <w:rPr>
                <w:rFonts w:ascii="Arial" w:eastAsia="Arial" w:hAnsi="Arial" w:cs="Arial"/>
                <w:color w:val="231F20"/>
                <w:sz w:val="20"/>
                <w:szCs w:val="20"/>
                <w:lang w:val="en-US"/>
              </w:rPr>
              <w:t>e</w:t>
            </w:r>
            <w:r w:rsidR="00644D7E" w:rsidRPr="00826A5A">
              <w:rPr>
                <w:rFonts w:ascii="Arial" w:eastAsia="Arial" w:hAnsi="Arial" w:cs="Arial"/>
                <w:color w:val="231F20"/>
                <w:spacing w:val="-1"/>
                <w:sz w:val="20"/>
                <w:szCs w:val="20"/>
                <w:lang w:val="en-US"/>
              </w:rPr>
              <w:t>c</w:t>
            </w:r>
            <w:r w:rsidR="00644D7E" w:rsidRPr="00826A5A">
              <w:rPr>
                <w:rFonts w:ascii="Arial" w:eastAsia="Arial" w:hAnsi="Arial" w:cs="Arial"/>
                <w:color w:val="231F20"/>
                <w:sz w:val="20"/>
                <w:szCs w:val="20"/>
                <w:lang w:val="en-US"/>
              </w:rPr>
              <w:t>ommend</w:t>
            </w:r>
            <w:r w:rsidR="00644D7E" w:rsidRPr="00826A5A">
              <w:rPr>
                <w:rFonts w:ascii="Arial" w:eastAsia="Arial" w:hAnsi="Arial" w:cs="Arial"/>
                <w:color w:val="231F20"/>
                <w:spacing w:val="-1"/>
                <w:sz w:val="20"/>
                <w:szCs w:val="20"/>
                <w:lang w:val="en-US"/>
              </w:rPr>
              <w:t>a</w:t>
            </w:r>
            <w:r w:rsidR="00644D7E" w:rsidRPr="00826A5A">
              <w:rPr>
                <w:rFonts w:ascii="Arial" w:eastAsia="Arial" w:hAnsi="Arial" w:cs="Arial"/>
                <w:color w:val="231F20"/>
                <w:sz w:val="20"/>
                <w:szCs w:val="20"/>
                <w:lang w:val="en-US"/>
              </w:rPr>
              <w:t>tions</w:t>
            </w:r>
          </w:p>
        </w:tc>
        <w:tc>
          <w:tcPr>
            <w:tcW w:w="716" w:type="pct"/>
            <w:tcBorders>
              <w:top w:val="single" w:sz="4" w:space="0" w:color="auto"/>
              <w:left w:val="single" w:sz="4" w:space="0" w:color="auto"/>
              <w:bottom w:val="single" w:sz="4" w:space="0" w:color="auto"/>
              <w:right w:val="single" w:sz="4" w:space="0" w:color="auto"/>
            </w:tcBorders>
            <w:shd w:val="clear" w:color="auto" w:fill="C6D9F1"/>
          </w:tcPr>
          <w:p w:rsidR="006E3C82" w:rsidRPr="00826A5A" w:rsidRDefault="006E3C82"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B72464" w:rsidRPr="00826A5A" w:rsidRDefault="00B72464"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B72464" w:rsidRPr="00826A5A" w:rsidRDefault="00B72464"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B72464" w:rsidRPr="00826A5A" w:rsidRDefault="00B72464" w:rsidP="00644D7E">
            <w:pPr>
              <w:autoSpaceDE w:val="0"/>
              <w:autoSpaceDN w:val="0"/>
              <w:adjustRightInd w:val="0"/>
              <w:spacing w:after="0" w:line="240" w:lineRule="auto"/>
              <w:rPr>
                <w:rFonts w:ascii="Arial" w:eastAsiaTheme="minorHAnsi" w:hAnsi="Arial" w:cs="Arial"/>
                <w:bCs/>
                <w:iCs/>
                <w:color w:val="000000"/>
                <w:sz w:val="20"/>
                <w:szCs w:val="20"/>
                <w:lang w:eastAsia="en-GB"/>
              </w:rPr>
            </w:pPr>
            <w:r w:rsidRPr="00826A5A">
              <w:rPr>
                <w:rFonts w:ascii="Arial" w:eastAsiaTheme="minorHAnsi" w:hAnsi="Arial" w:cs="Arial"/>
                <w:bCs/>
                <w:iCs/>
                <w:color w:val="000000"/>
                <w:sz w:val="20"/>
                <w:szCs w:val="20"/>
                <w:lang w:eastAsia="en-GB"/>
              </w:rPr>
              <w:t xml:space="preserve">        0</w:t>
            </w:r>
          </w:p>
        </w:tc>
        <w:tc>
          <w:tcPr>
            <w:tcW w:w="981" w:type="pct"/>
            <w:tcBorders>
              <w:top w:val="single" w:sz="4" w:space="0" w:color="auto"/>
              <w:left w:val="single" w:sz="4" w:space="0" w:color="auto"/>
              <w:bottom w:val="single" w:sz="4" w:space="0" w:color="auto"/>
              <w:right w:val="single" w:sz="4" w:space="0" w:color="auto"/>
            </w:tcBorders>
            <w:shd w:val="clear" w:color="auto" w:fill="C6D9F1"/>
          </w:tcPr>
          <w:p w:rsidR="006E3C82" w:rsidRPr="00826A5A" w:rsidDel="00884AA9" w:rsidRDefault="00644D7E" w:rsidP="00032255">
            <w:pPr>
              <w:widowControl w:val="0"/>
              <w:spacing w:before="67" w:after="0" w:line="240" w:lineRule="auto"/>
              <w:ind w:right="241"/>
              <w:jc w:val="center"/>
              <w:rPr>
                <w:rFonts w:ascii="Arial" w:eastAsia="Times New Roman" w:hAnsi="Arial" w:cs="Arial"/>
                <w:sz w:val="20"/>
                <w:szCs w:val="20"/>
                <w:lang w:val="en-US"/>
              </w:rPr>
            </w:pPr>
            <w:r w:rsidRPr="00826A5A">
              <w:rPr>
                <w:rFonts w:ascii="Arial" w:eastAsia="Times New Roman" w:hAnsi="Arial" w:cs="Arial"/>
                <w:i/>
                <w:color w:val="231F20"/>
                <w:sz w:val="20"/>
                <w:szCs w:val="20"/>
                <w:lang w:val="en-US"/>
              </w:rPr>
              <w:t>–</w:t>
            </w:r>
            <w:r w:rsidRPr="00826A5A">
              <w:rPr>
                <w:rFonts w:ascii="Arial" w:eastAsia="Times New Roman" w:hAnsi="Arial" w:cs="Arial"/>
                <w:i/>
                <w:color w:val="231F20"/>
                <w:spacing w:val="13"/>
                <w:sz w:val="20"/>
                <w:szCs w:val="20"/>
                <w:lang w:val="en-US"/>
              </w:rPr>
              <w:t xml:space="preserve"> </w:t>
            </w:r>
            <w:r w:rsidRPr="00826A5A">
              <w:rPr>
                <w:rFonts w:ascii="Arial" w:eastAsia="Times New Roman" w:hAnsi="Arial" w:cs="Arial"/>
                <w:i/>
                <w:color w:val="231F20"/>
                <w:spacing w:val="-8"/>
                <w:sz w:val="20"/>
                <w:szCs w:val="20"/>
                <w:lang w:val="en-US"/>
              </w:rPr>
              <w:t>A</w:t>
            </w:r>
            <w:r w:rsidRPr="00826A5A">
              <w:rPr>
                <w:rFonts w:ascii="Arial" w:eastAsia="Times New Roman" w:hAnsi="Arial" w:cs="Arial"/>
                <w:i/>
                <w:color w:val="231F20"/>
                <w:sz w:val="20"/>
                <w:szCs w:val="20"/>
                <w:lang w:val="en-US"/>
              </w:rPr>
              <w:t>t</w:t>
            </w:r>
            <w:r w:rsidRPr="00826A5A">
              <w:rPr>
                <w:rFonts w:ascii="Arial" w:eastAsia="Times New Roman" w:hAnsi="Arial" w:cs="Arial"/>
                <w:i/>
                <w:color w:val="231F20"/>
                <w:spacing w:val="12"/>
                <w:sz w:val="20"/>
                <w:szCs w:val="20"/>
                <w:lang w:val="en-US"/>
              </w:rPr>
              <w:t xml:space="preserve"> </w:t>
            </w:r>
            <w:r w:rsidRPr="00826A5A">
              <w:rPr>
                <w:rFonts w:ascii="Arial" w:eastAsia="Times New Roman" w:hAnsi="Arial" w:cs="Arial"/>
                <w:i/>
                <w:color w:val="231F20"/>
                <w:spacing w:val="-1"/>
                <w:w w:val="94"/>
                <w:sz w:val="20"/>
                <w:szCs w:val="20"/>
                <w:lang w:val="en-US"/>
              </w:rPr>
              <w:t>le</w:t>
            </w:r>
            <w:r w:rsidRPr="00826A5A">
              <w:rPr>
                <w:rFonts w:ascii="Arial" w:eastAsia="Times New Roman" w:hAnsi="Arial" w:cs="Arial"/>
                <w:i/>
                <w:color w:val="231F20"/>
                <w:w w:val="94"/>
                <w:sz w:val="20"/>
                <w:szCs w:val="20"/>
                <w:lang w:val="en-US"/>
              </w:rPr>
              <w:t>a</w:t>
            </w:r>
            <w:r w:rsidRPr="00826A5A">
              <w:rPr>
                <w:rFonts w:ascii="Arial" w:eastAsia="Times New Roman" w:hAnsi="Arial" w:cs="Arial"/>
                <w:i/>
                <w:color w:val="231F20"/>
                <w:spacing w:val="-2"/>
                <w:w w:val="94"/>
                <w:sz w:val="20"/>
                <w:szCs w:val="20"/>
                <w:lang w:val="en-US"/>
              </w:rPr>
              <w:t>s</w:t>
            </w:r>
            <w:r w:rsidRPr="00826A5A">
              <w:rPr>
                <w:rFonts w:ascii="Arial" w:eastAsia="Times New Roman" w:hAnsi="Arial" w:cs="Arial"/>
                <w:i/>
                <w:color w:val="231F20"/>
                <w:w w:val="94"/>
                <w:sz w:val="20"/>
                <w:szCs w:val="20"/>
                <w:lang w:val="en-US"/>
              </w:rPr>
              <w:t xml:space="preserve">t </w:t>
            </w:r>
            <w:r w:rsidR="00B72464" w:rsidRPr="00826A5A">
              <w:rPr>
                <w:rFonts w:ascii="Arial" w:eastAsia="Times New Roman" w:hAnsi="Arial" w:cs="Arial"/>
                <w:i/>
                <w:color w:val="231F20"/>
                <w:w w:val="94"/>
                <w:sz w:val="20"/>
                <w:szCs w:val="20"/>
                <w:lang w:val="en-US"/>
              </w:rPr>
              <w:t xml:space="preserve">3 countries </w:t>
            </w:r>
            <w:r w:rsidRPr="00826A5A">
              <w:rPr>
                <w:rFonts w:ascii="Arial" w:eastAsia="Times New Roman" w:hAnsi="Arial" w:cs="Arial"/>
                <w:i/>
                <w:color w:val="231F20"/>
                <w:spacing w:val="-2"/>
                <w:sz w:val="20"/>
                <w:szCs w:val="20"/>
                <w:lang w:val="en-US"/>
              </w:rPr>
              <w:t>o</w:t>
            </w:r>
            <w:r w:rsidRPr="00826A5A">
              <w:rPr>
                <w:rFonts w:ascii="Arial" w:eastAsia="Times New Roman" w:hAnsi="Arial" w:cs="Arial"/>
                <w:i/>
                <w:color w:val="231F20"/>
                <w:sz w:val="20"/>
                <w:szCs w:val="20"/>
                <w:lang w:val="en-US"/>
              </w:rPr>
              <w:t>f</w:t>
            </w:r>
            <w:r w:rsidRPr="00826A5A">
              <w:rPr>
                <w:rFonts w:ascii="Arial" w:eastAsia="Times New Roman" w:hAnsi="Arial" w:cs="Arial"/>
                <w:i/>
                <w:color w:val="231F20"/>
                <w:spacing w:val="-7"/>
                <w:sz w:val="20"/>
                <w:szCs w:val="20"/>
                <w:lang w:val="en-US"/>
              </w:rPr>
              <w:t xml:space="preserve"> </w:t>
            </w:r>
            <w:r w:rsidRPr="00826A5A">
              <w:rPr>
                <w:rFonts w:ascii="Arial" w:eastAsia="Times New Roman" w:hAnsi="Arial" w:cs="Arial"/>
                <w:i/>
                <w:color w:val="231F20"/>
                <w:spacing w:val="-1"/>
                <w:sz w:val="20"/>
                <w:szCs w:val="20"/>
                <w:lang w:val="en-US"/>
              </w:rPr>
              <w:t>w</w:t>
            </w:r>
            <w:r w:rsidRPr="00826A5A">
              <w:rPr>
                <w:rFonts w:ascii="Arial" w:eastAsia="Times New Roman" w:hAnsi="Arial" w:cs="Arial"/>
                <w:i/>
                <w:color w:val="231F20"/>
                <w:spacing w:val="-4"/>
                <w:sz w:val="20"/>
                <w:szCs w:val="20"/>
                <w:lang w:val="en-US"/>
              </w:rPr>
              <w:t>h</w:t>
            </w:r>
            <w:r w:rsidRPr="00826A5A">
              <w:rPr>
                <w:rFonts w:ascii="Arial" w:eastAsia="Times New Roman" w:hAnsi="Arial" w:cs="Arial"/>
                <w:i/>
                <w:color w:val="231F20"/>
                <w:spacing w:val="-1"/>
                <w:sz w:val="20"/>
                <w:szCs w:val="20"/>
                <w:lang w:val="en-US"/>
              </w:rPr>
              <w:t>i</w:t>
            </w:r>
            <w:r w:rsidRPr="00826A5A">
              <w:rPr>
                <w:rFonts w:ascii="Arial" w:eastAsia="Times New Roman" w:hAnsi="Arial" w:cs="Arial"/>
                <w:i/>
                <w:color w:val="231F20"/>
                <w:spacing w:val="-3"/>
                <w:sz w:val="20"/>
                <w:szCs w:val="20"/>
                <w:lang w:val="en-US"/>
              </w:rPr>
              <w:t>c</w:t>
            </w:r>
            <w:r w:rsidRPr="00826A5A">
              <w:rPr>
                <w:rFonts w:ascii="Arial" w:eastAsia="Times New Roman" w:hAnsi="Arial" w:cs="Arial"/>
                <w:i/>
                <w:color w:val="231F20"/>
                <w:sz w:val="20"/>
                <w:szCs w:val="20"/>
                <w:lang w:val="en-US"/>
              </w:rPr>
              <w:t>h</w:t>
            </w:r>
            <w:r w:rsidR="00032255" w:rsidRPr="00826A5A">
              <w:rPr>
                <w:rFonts w:ascii="Arial" w:eastAsia="Times New Roman" w:hAnsi="Arial" w:cs="Arial"/>
                <w:i/>
                <w:color w:val="231F20"/>
                <w:sz w:val="20"/>
                <w:szCs w:val="20"/>
                <w:lang w:val="en-US"/>
              </w:rPr>
              <w:t xml:space="preserve"> 1</w:t>
            </w:r>
            <w:r w:rsidRPr="00826A5A">
              <w:rPr>
                <w:rFonts w:ascii="Arial" w:eastAsia="Times New Roman" w:hAnsi="Arial" w:cs="Arial"/>
                <w:i/>
                <w:color w:val="231F20"/>
                <w:spacing w:val="-9"/>
                <w:sz w:val="20"/>
                <w:szCs w:val="20"/>
                <w:lang w:val="en-US"/>
              </w:rPr>
              <w:t xml:space="preserve"> </w:t>
            </w:r>
            <w:r w:rsidRPr="00826A5A">
              <w:rPr>
                <w:rFonts w:ascii="Arial" w:eastAsia="Times New Roman" w:hAnsi="Arial" w:cs="Arial"/>
                <w:i/>
                <w:color w:val="231F20"/>
                <w:spacing w:val="-3"/>
                <w:sz w:val="20"/>
                <w:szCs w:val="20"/>
                <w:lang w:val="en-US"/>
              </w:rPr>
              <w:t>i</w:t>
            </w:r>
            <w:r w:rsidRPr="00826A5A">
              <w:rPr>
                <w:rFonts w:ascii="Arial" w:eastAsia="Times New Roman" w:hAnsi="Arial" w:cs="Arial"/>
                <w:i/>
                <w:color w:val="231F20"/>
                <w:sz w:val="20"/>
                <w:szCs w:val="20"/>
                <w:lang w:val="en-US"/>
              </w:rPr>
              <w:t>n</w:t>
            </w:r>
            <w:r w:rsidRPr="00826A5A">
              <w:rPr>
                <w:rFonts w:ascii="Arial" w:eastAsia="Times New Roman" w:hAnsi="Arial" w:cs="Arial"/>
                <w:i/>
                <w:color w:val="231F20"/>
                <w:spacing w:val="1"/>
                <w:sz w:val="20"/>
                <w:szCs w:val="20"/>
                <w:lang w:val="en-US"/>
              </w:rPr>
              <w:t xml:space="preserve"> </w:t>
            </w:r>
            <w:r w:rsidRPr="00826A5A">
              <w:rPr>
                <w:rFonts w:ascii="Arial" w:eastAsia="Times New Roman" w:hAnsi="Arial" w:cs="Arial"/>
                <w:i/>
                <w:color w:val="231F20"/>
                <w:spacing w:val="-2"/>
                <w:w w:val="96"/>
                <w:sz w:val="20"/>
                <w:szCs w:val="20"/>
                <w:lang w:val="en-US"/>
              </w:rPr>
              <w:t>S</w:t>
            </w:r>
            <w:r w:rsidRPr="00826A5A">
              <w:rPr>
                <w:rFonts w:ascii="Arial" w:eastAsia="Times New Roman" w:hAnsi="Arial" w:cs="Arial"/>
                <w:i/>
                <w:color w:val="231F20"/>
                <w:w w:val="96"/>
                <w:sz w:val="20"/>
                <w:szCs w:val="20"/>
                <w:lang w:val="en-US"/>
              </w:rPr>
              <w:t>IDS</w:t>
            </w:r>
          </w:p>
        </w:tc>
        <w:tc>
          <w:tcPr>
            <w:tcW w:w="608" w:type="pct"/>
            <w:tcBorders>
              <w:top w:val="single" w:sz="4" w:space="0" w:color="auto"/>
              <w:left w:val="single" w:sz="4" w:space="0" w:color="auto"/>
              <w:right w:val="single" w:sz="4" w:space="0" w:color="auto"/>
            </w:tcBorders>
            <w:shd w:val="clear" w:color="auto" w:fill="C6D9F1"/>
          </w:tcPr>
          <w:p w:rsidR="006E3C82" w:rsidRPr="00826A5A" w:rsidDel="00884AA9" w:rsidRDefault="006E3C82" w:rsidP="00644D7E">
            <w:pPr>
              <w:autoSpaceDE w:val="0"/>
              <w:autoSpaceDN w:val="0"/>
              <w:adjustRightInd w:val="0"/>
              <w:spacing w:after="0" w:line="240" w:lineRule="auto"/>
              <w:rPr>
                <w:rFonts w:ascii="Arial" w:eastAsiaTheme="minorHAnsi" w:hAnsi="Arial" w:cs="Arial"/>
                <w:bCs/>
                <w:color w:val="000000"/>
                <w:sz w:val="20"/>
                <w:szCs w:val="20"/>
              </w:rPr>
            </w:pPr>
          </w:p>
        </w:tc>
        <w:tc>
          <w:tcPr>
            <w:tcW w:w="624" w:type="pct"/>
            <w:tcBorders>
              <w:top w:val="single" w:sz="4" w:space="0" w:color="auto"/>
              <w:left w:val="single" w:sz="4" w:space="0" w:color="auto"/>
              <w:right w:val="single" w:sz="4" w:space="0" w:color="auto"/>
            </w:tcBorders>
            <w:shd w:val="clear" w:color="auto" w:fill="C6D9F1"/>
          </w:tcPr>
          <w:p w:rsidR="006E3C82" w:rsidRPr="00826A5A" w:rsidDel="00884AA9" w:rsidRDefault="006E3C82" w:rsidP="00644D7E">
            <w:pPr>
              <w:autoSpaceDE w:val="0"/>
              <w:autoSpaceDN w:val="0"/>
              <w:adjustRightInd w:val="0"/>
              <w:spacing w:after="0" w:line="240" w:lineRule="auto"/>
              <w:rPr>
                <w:rFonts w:ascii="Arial" w:eastAsiaTheme="minorHAnsi" w:hAnsi="Arial" w:cs="Arial"/>
                <w:bCs/>
                <w:color w:val="000000"/>
                <w:sz w:val="20"/>
                <w:szCs w:val="20"/>
              </w:rPr>
            </w:pPr>
          </w:p>
        </w:tc>
      </w:tr>
      <w:tr w:rsidR="00F81636" w:rsidRPr="00826A5A" w:rsidDel="00884AA9" w:rsidTr="00F81636">
        <w:trPr>
          <w:trHeight w:val="185"/>
          <w:jc w:val="center"/>
        </w:trPr>
        <w:tc>
          <w:tcPr>
            <w:tcW w:w="2071" w:type="pct"/>
            <w:gridSpan w:val="2"/>
            <w:tcBorders>
              <w:top w:val="single" w:sz="4" w:space="0" w:color="auto"/>
              <w:left w:val="single" w:sz="4" w:space="0" w:color="auto"/>
              <w:bottom w:val="single" w:sz="4" w:space="0" w:color="auto"/>
              <w:right w:val="single" w:sz="4" w:space="0" w:color="auto"/>
            </w:tcBorders>
            <w:shd w:val="clear" w:color="auto" w:fill="C6D9F1"/>
          </w:tcPr>
          <w:p w:rsidR="00F81636" w:rsidRPr="00826A5A" w:rsidRDefault="00F81636" w:rsidP="00B72464">
            <w:pPr>
              <w:widowControl w:val="0"/>
              <w:spacing w:before="75" w:after="0" w:line="252" w:lineRule="auto"/>
              <w:ind w:right="448"/>
              <w:jc w:val="both"/>
              <w:rPr>
                <w:rFonts w:ascii="Arial" w:eastAsia="Arial" w:hAnsi="Arial" w:cs="Arial"/>
                <w:b/>
                <w:bCs/>
                <w:color w:val="0088CB"/>
                <w:sz w:val="20"/>
                <w:szCs w:val="20"/>
                <w:lang w:val="en-US"/>
              </w:rPr>
            </w:pPr>
            <w:r w:rsidRPr="00826A5A">
              <w:rPr>
                <w:rFonts w:ascii="Arial" w:eastAsia="Arial" w:hAnsi="Arial" w:cs="Arial"/>
                <w:b/>
                <w:bCs/>
                <w:color w:val="0088CB"/>
                <w:sz w:val="20"/>
                <w:szCs w:val="20"/>
                <w:lang w:val="en-US"/>
              </w:rPr>
              <w:t xml:space="preserve">2. </w:t>
            </w:r>
            <w:r w:rsidRPr="00826A5A">
              <w:rPr>
                <w:rFonts w:ascii="Arial" w:eastAsia="Arial" w:hAnsi="Arial" w:cs="Arial"/>
                <w:b/>
                <w:bCs/>
                <w:color w:val="0088CB"/>
                <w:spacing w:val="18"/>
                <w:sz w:val="20"/>
                <w:szCs w:val="20"/>
                <w:lang w:val="en-US"/>
              </w:rPr>
              <w:t xml:space="preserve"> </w:t>
            </w:r>
            <w:r w:rsidRPr="00826A5A">
              <w:rPr>
                <w:rFonts w:ascii="Arial" w:eastAsia="Arial" w:hAnsi="Arial" w:cs="Arial"/>
                <w:color w:val="231F20"/>
                <w:w w:val="96"/>
                <w:sz w:val="20"/>
                <w:szCs w:val="20"/>
                <w:lang w:val="en-US"/>
              </w:rPr>
              <w:t>Number</w:t>
            </w:r>
            <w:r w:rsidRPr="00826A5A">
              <w:rPr>
                <w:rFonts w:ascii="Arial" w:eastAsia="Arial" w:hAnsi="Arial" w:cs="Arial"/>
                <w:color w:val="231F20"/>
                <w:spacing w:val="-11"/>
                <w:w w:val="96"/>
                <w:sz w:val="20"/>
                <w:szCs w:val="20"/>
                <w:lang w:val="en-US"/>
              </w:rPr>
              <w:t xml:space="preserve"> </w:t>
            </w:r>
            <w:r w:rsidRPr="00826A5A">
              <w:rPr>
                <w:rFonts w:ascii="Arial" w:eastAsia="Arial" w:hAnsi="Arial" w:cs="Arial"/>
                <w:color w:val="231F20"/>
                <w:sz w:val="20"/>
                <w:szCs w:val="20"/>
                <w:lang w:val="en-US"/>
              </w:rPr>
              <w:t>of</w:t>
            </w:r>
            <w:r w:rsidRPr="00826A5A">
              <w:rPr>
                <w:rFonts w:ascii="Arial" w:eastAsia="Arial" w:hAnsi="Arial" w:cs="Arial"/>
                <w:color w:val="231F20"/>
                <w:spacing w:val="-13"/>
                <w:sz w:val="20"/>
                <w:szCs w:val="20"/>
                <w:lang w:val="en-US"/>
              </w:rPr>
              <w:t xml:space="preserve"> </w:t>
            </w:r>
            <w:r w:rsidRPr="00826A5A">
              <w:rPr>
                <w:rFonts w:ascii="Arial" w:eastAsia="Arial" w:hAnsi="Arial" w:cs="Arial"/>
                <w:color w:val="231F20"/>
                <w:spacing w:val="-1"/>
                <w:w w:val="95"/>
                <w:sz w:val="20"/>
                <w:szCs w:val="20"/>
                <w:lang w:val="en-US"/>
              </w:rPr>
              <w:t>c</w:t>
            </w:r>
            <w:r w:rsidRPr="00826A5A">
              <w:rPr>
                <w:rFonts w:ascii="Arial" w:eastAsia="Arial" w:hAnsi="Arial" w:cs="Arial"/>
                <w:color w:val="231F20"/>
                <w:w w:val="95"/>
                <w:sz w:val="20"/>
                <w:szCs w:val="20"/>
                <w:lang w:val="en-US"/>
              </w:rPr>
              <w:t>ou</w:t>
            </w:r>
            <w:r w:rsidRPr="00826A5A">
              <w:rPr>
                <w:rFonts w:ascii="Arial" w:eastAsia="Arial" w:hAnsi="Arial" w:cs="Arial"/>
                <w:color w:val="231F20"/>
                <w:spacing w:val="-1"/>
                <w:w w:val="95"/>
                <w:sz w:val="20"/>
                <w:szCs w:val="20"/>
                <w:lang w:val="en-US"/>
              </w:rPr>
              <w:t>n</w:t>
            </w:r>
            <w:r w:rsidRPr="00826A5A">
              <w:rPr>
                <w:rFonts w:ascii="Arial" w:eastAsia="Arial" w:hAnsi="Arial" w:cs="Arial"/>
                <w:color w:val="231F20"/>
                <w:w w:val="95"/>
                <w:sz w:val="20"/>
                <w:szCs w:val="20"/>
                <w:lang w:val="en-US"/>
              </w:rPr>
              <w:t>t</w:t>
            </w:r>
            <w:r w:rsidRPr="00826A5A">
              <w:rPr>
                <w:rFonts w:ascii="Arial" w:eastAsia="Arial" w:hAnsi="Arial" w:cs="Arial"/>
                <w:color w:val="231F20"/>
                <w:spacing w:val="1"/>
                <w:w w:val="95"/>
                <w:sz w:val="20"/>
                <w:szCs w:val="20"/>
                <w:lang w:val="en-US"/>
              </w:rPr>
              <w:t>r</w:t>
            </w:r>
            <w:r w:rsidRPr="00826A5A">
              <w:rPr>
                <w:rFonts w:ascii="Arial" w:eastAsia="Arial" w:hAnsi="Arial" w:cs="Arial"/>
                <w:color w:val="231F20"/>
                <w:w w:val="95"/>
                <w:sz w:val="20"/>
                <w:szCs w:val="20"/>
                <w:lang w:val="en-US"/>
              </w:rPr>
              <w:t>ies</w:t>
            </w:r>
            <w:r w:rsidRPr="00826A5A">
              <w:rPr>
                <w:rFonts w:ascii="Arial" w:eastAsia="Arial" w:hAnsi="Arial" w:cs="Arial"/>
                <w:color w:val="231F20"/>
                <w:spacing w:val="-6"/>
                <w:w w:val="95"/>
                <w:sz w:val="20"/>
                <w:szCs w:val="20"/>
                <w:lang w:val="en-US"/>
              </w:rPr>
              <w:t xml:space="preserve"> </w:t>
            </w:r>
            <w:r w:rsidRPr="00826A5A">
              <w:rPr>
                <w:rFonts w:ascii="Arial" w:eastAsia="Arial" w:hAnsi="Arial" w:cs="Arial"/>
                <w:color w:val="231F20"/>
                <w:w w:val="104"/>
                <w:sz w:val="20"/>
                <w:szCs w:val="20"/>
                <w:lang w:val="en-US"/>
              </w:rPr>
              <w:t xml:space="preserve">with </w:t>
            </w:r>
            <w:r w:rsidRPr="00826A5A">
              <w:rPr>
                <w:rFonts w:ascii="Arial" w:eastAsia="Arial" w:hAnsi="Arial" w:cs="Arial"/>
                <w:color w:val="231F20"/>
                <w:w w:val="96"/>
                <w:sz w:val="20"/>
                <w:szCs w:val="20"/>
                <w:lang w:val="en-US"/>
              </w:rPr>
              <w:t>st</w:t>
            </w:r>
            <w:r w:rsidRPr="00826A5A">
              <w:rPr>
                <w:rFonts w:ascii="Arial" w:eastAsia="Arial" w:hAnsi="Arial" w:cs="Arial"/>
                <w:color w:val="231F20"/>
                <w:spacing w:val="-2"/>
                <w:w w:val="96"/>
                <w:sz w:val="20"/>
                <w:szCs w:val="20"/>
                <w:lang w:val="en-US"/>
              </w:rPr>
              <w:t>r</w:t>
            </w:r>
            <w:r w:rsidRPr="00826A5A">
              <w:rPr>
                <w:rFonts w:ascii="Arial" w:eastAsia="Arial" w:hAnsi="Arial" w:cs="Arial"/>
                <w:color w:val="231F20"/>
                <w:w w:val="96"/>
                <w:sz w:val="20"/>
                <w:szCs w:val="20"/>
                <w:lang w:val="en-US"/>
              </w:rPr>
              <w:t>engthened</w:t>
            </w:r>
            <w:r w:rsidRPr="00826A5A">
              <w:rPr>
                <w:rFonts w:ascii="Arial" w:eastAsia="Arial" w:hAnsi="Arial" w:cs="Arial"/>
                <w:color w:val="231F20"/>
                <w:spacing w:val="-6"/>
                <w:w w:val="96"/>
                <w:sz w:val="20"/>
                <w:szCs w:val="20"/>
                <w:lang w:val="en-US"/>
              </w:rPr>
              <w:t xml:space="preserve"> </w:t>
            </w:r>
            <w:r w:rsidRPr="00826A5A">
              <w:rPr>
                <w:rFonts w:ascii="Arial" w:eastAsia="Arial" w:hAnsi="Arial" w:cs="Arial"/>
                <w:color w:val="231F20"/>
                <w:w w:val="93"/>
                <w:sz w:val="20"/>
                <w:szCs w:val="20"/>
                <w:lang w:val="en-US"/>
              </w:rPr>
              <w:t>educ</w:t>
            </w:r>
            <w:r w:rsidRPr="00826A5A">
              <w:rPr>
                <w:rFonts w:ascii="Arial" w:eastAsia="Arial" w:hAnsi="Arial" w:cs="Arial"/>
                <w:color w:val="231F20"/>
                <w:spacing w:val="-1"/>
                <w:w w:val="93"/>
                <w:sz w:val="20"/>
                <w:szCs w:val="20"/>
                <w:lang w:val="en-US"/>
              </w:rPr>
              <w:t>a</w:t>
            </w:r>
            <w:r w:rsidRPr="00826A5A">
              <w:rPr>
                <w:rFonts w:ascii="Arial" w:eastAsia="Arial" w:hAnsi="Arial" w:cs="Arial"/>
                <w:color w:val="231F20"/>
                <w:w w:val="99"/>
                <w:sz w:val="20"/>
                <w:szCs w:val="20"/>
                <w:lang w:val="en-US"/>
              </w:rPr>
              <w:t>tiona</w:t>
            </w:r>
            <w:r w:rsidRPr="00826A5A">
              <w:rPr>
                <w:rFonts w:ascii="Arial" w:eastAsia="Arial" w:hAnsi="Arial" w:cs="Arial"/>
                <w:color w:val="231F20"/>
                <w:spacing w:val="-2"/>
                <w:w w:val="99"/>
                <w:sz w:val="20"/>
                <w:szCs w:val="20"/>
                <w:lang w:val="en-US"/>
              </w:rPr>
              <w:t>l</w:t>
            </w:r>
            <w:r w:rsidRPr="00826A5A">
              <w:rPr>
                <w:rFonts w:ascii="Arial" w:eastAsia="Arial" w:hAnsi="Arial" w:cs="Arial"/>
                <w:color w:val="231F20"/>
                <w:w w:val="74"/>
                <w:sz w:val="20"/>
                <w:szCs w:val="20"/>
                <w:lang w:val="en-US"/>
              </w:rPr>
              <w:t xml:space="preserve">, </w:t>
            </w:r>
            <w:r w:rsidRPr="00826A5A">
              <w:rPr>
                <w:rFonts w:ascii="Arial" w:eastAsia="Arial" w:hAnsi="Arial" w:cs="Arial"/>
                <w:color w:val="231F20"/>
                <w:spacing w:val="-2"/>
                <w:w w:val="88"/>
                <w:sz w:val="20"/>
                <w:szCs w:val="20"/>
                <w:lang w:val="en-US"/>
              </w:rPr>
              <w:t>r</w:t>
            </w:r>
            <w:r w:rsidRPr="00826A5A">
              <w:rPr>
                <w:rFonts w:ascii="Arial" w:eastAsia="Arial" w:hAnsi="Arial" w:cs="Arial"/>
                <w:color w:val="231F20"/>
                <w:w w:val="88"/>
                <w:sz w:val="20"/>
                <w:szCs w:val="20"/>
                <w:lang w:val="en-US"/>
              </w:rPr>
              <w:t>esea</w:t>
            </w:r>
            <w:r w:rsidRPr="00826A5A">
              <w:rPr>
                <w:rFonts w:ascii="Arial" w:eastAsia="Arial" w:hAnsi="Arial" w:cs="Arial"/>
                <w:color w:val="231F20"/>
                <w:spacing w:val="-2"/>
                <w:w w:val="88"/>
                <w:sz w:val="20"/>
                <w:szCs w:val="20"/>
                <w:lang w:val="en-US"/>
              </w:rPr>
              <w:t>r</w:t>
            </w:r>
            <w:r w:rsidRPr="00826A5A">
              <w:rPr>
                <w:rFonts w:ascii="Arial" w:eastAsia="Arial" w:hAnsi="Arial" w:cs="Arial"/>
                <w:color w:val="231F20"/>
                <w:w w:val="88"/>
                <w:sz w:val="20"/>
                <w:szCs w:val="20"/>
                <w:lang w:val="en-US"/>
              </w:rPr>
              <w:t>ch</w:t>
            </w:r>
            <w:r w:rsidRPr="00826A5A">
              <w:rPr>
                <w:rFonts w:ascii="Arial" w:eastAsia="Arial" w:hAnsi="Arial" w:cs="Arial"/>
                <w:color w:val="231F20"/>
                <w:spacing w:val="11"/>
                <w:w w:val="88"/>
                <w:sz w:val="20"/>
                <w:szCs w:val="20"/>
                <w:lang w:val="en-US"/>
              </w:rPr>
              <w:t xml:space="preserve"> </w:t>
            </w:r>
            <w:r w:rsidRPr="00826A5A">
              <w:rPr>
                <w:rFonts w:ascii="Arial" w:eastAsia="Arial" w:hAnsi="Arial" w:cs="Arial"/>
                <w:color w:val="231F20"/>
                <w:w w:val="88"/>
                <w:sz w:val="20"/>
                <w:szCs w:val="20"/>
                <w:lang w:val="en-US"/>
              </w:rPr>
              <w:t>s</w:t>
            </w:r>
            <w:r w:rsidRPr="00826A5A">
              <w:rPr>
                <w:rFonts w:ascii="Arial" w:eastAsia="Arial" w:hAnsi="Arial" w:cs="Arial"/>
                <w:color w:val="231F20"/>
                <w:spacing w:val="-1"/>
                <w:w w:val="88"/>
                <w:sz w:val="20"/>
                <w:szCs w:val="20"/>
                <w:lang w:val="en-US"/>
              </w:rPr>
              <w:t>y</w:t>
            </w:r>
            <w:r w:rsidRPr="00826A5A">
              <w:rPr>
                <w:rFonts w:ascii="Arial" w:eastAsia="Arial" w:hAnsi="Arial" w:cs="Arial"/>
                <w:color w:val="231F20"/>
                <w:w w:val="88"/>
                <w:sz w:val="20"/>
                <w:szCs w:val="20"/>
                <w:lang w:val="en-US"/>
              </w:rPr>
              <w:t>s</w:t>
            </w:r>
            <w:r w:rsidRPr="00826A5A">
              <w:rPr>
                <w:rFonts w:ascii="Arial" w:eastAsia="Arial" w:hAnsi="Arial" w:cs="Arial"/>
                <w:color w:val="231F20"/>
                <w:spacing w:val="-1"/>
                <w:w w:val="88"/>
                <w:sz w:val="20"/>
                <w:szCs w:val="20"/>
                <w:lang w:val="en-US"/>
              </w:rPr>
              <w:t>t</w:t>
            </w:r>
            <w:r w:rsidRPr="00826A5A">
              <w:rPr>
                <w:rFonts w:ascii="Arial" w:eastAsia="Arial" w:hAnsi="Arial" w:cs="Arial"/>
                <w:color w:val="231F20"/>
                <w:w w:val="88"/>
                <w:sz w:val="20"/>
                <w:szCs w:val="20"/>
                <w:lang w:val="en-US"/>
              </w:rPr>
              <w:t>em</w:t>
            </w:r>
            <w:r w:rsidRPr="00826A5A">
              <w:rPr>
                <w:rFonts w:ascii="Arial" w:eastAsia="Arial" w:hAnsi="Arial" w:cs="Arial"/>
                <w:color w:val="231F20"/>
                <w:spacing w:val="-2"/>
                <w:w w:val="88"/>
                <w:sz w:val="20"/>
                <w:szCs w:val="20"/>
                <w:lang w:val="en-US"/>
              </w:rPr>
              <w:t>s</w:t>
            </w:r>
            <w:r w:rsidRPr="00826A5A">
              <w:rPr>
                <w:rFonts w:ascii="Arial" w:eastAsia="Arial" w:hAnsi="Arial" w:cs="Arial"/>
                <w:color w:val="231F20"/>
                <w:w w:val="88"/>
                <w:sz w:val="20"/>
                <w:szCs w:val="20"/>
                <w:lang w:val="en-US"/>
              </w:rPr>
              <w:t xml:space="preserve">, </w:t>
            </w:r>
            <w:r w:rsidRPr="00826A5A">
              <w:rPr>
                <w:rFonts w:ascii="Arial" w:eastAsia="Arial" w:hAnsi="Arial" w:cs="Arial"/>
                <w:color w:val="231F20"/>
                <w:sz w:val="20"/>
                <w:szCs w:val="20"/>
                <w:lang w:val="en-US"/>
              </w:rPr>
              <w:t xml:space="preserve">institutional </w:t>
            </w:r>
            <w:r w:rsidRPr="00826A5A">
              <w:rPr>
                <w:rFonts w:ascii="Arial" w:eastAsia="Arial" w:hAnsi="Arial" w:cs="Arial"/>
                <w:color w:val="231F20"/>
                <w:w w:val="93"/>
                <w:sz w:val="20"/>
                <w:szCs w:val="20"/>
                <w:lang w:val="en-US"/>
              </w:rPr>
              <w:t>mechanisms</w:t>
            </w:r>
            <w:r w:rsidRPr="00826A5A">
              <w:rPr>
                <w:rFonts w:ascii="Arial" w:eastAsia="Arial" w:hAnsi="Arial" w:cs="Arial"/>
                <w:color w:val="231F20"/>
                <w:spacing w:val="-9"/>
                <w:w w:val="93"/>
                <w:sz w:val="20"/>
                <w:szCs w:val="20"/>
                <w:lang w:val="en-US"/>
              </w:rPr>
              <w:t xml:space="preserve"> </w:t>
            </w:r>
            <w:r w:rsidRPr="00826A5A">
              <w:rPr>
                <w:rFonts w:ascii="Arial" w:eastAsia="Arial" w:hAnsi="Arial" w:cs="Arial"/>
                <w:color w:val="231F20"/>
                <w:w w:val="93"/>
                <w:sz w:val="20"/>
                <w:szCs w:val="20"/>
                <w:lang w:val="en-US"/>
              </w:rPr>
              <w:t>and</w:t>
            </w:r>
            <w:r w:rsidRPr="00826A5A">
              <w:rPr>
                <w:rFonts w:ascii="Arial" w:eastAsia="Arial" w:hAnsi="Arial" w:cs="Arial"/>
                <w:color w:val="231F20"/>
                <w:spacing w:val="-3"/>
                <w:w w:val="93"/>
                <w:sz w:val="20"/>
                <w:szCs w:val="20"/>
                <w:lang w:val="en-US"/>
              </w:rPr>
              <w:t xml:space="preserve"> </w:t>
            </w:r>
            <w:r w:rsidRPr="00826A5A">
              <w:rPr>
                <w:rFonts w:ascii="Arial" w:eastAsia="Arial" w:hAnsi="Arial" w:cs="Arial"/>
                <w:color w:val="231F20"/>
                <w:w w:val="95"/>
                <w:sz w:val="20"/>
                <w:szCs w:val="20"/>
                <w:lang w:val="en-US"/>
              </w:rPr>
              <w:t>model</w:t>
            </w:r>
            <w:r w:rsidRPr="00826A5A">
              <w:rPr>
                <w:rFonts w:ascii="Arial" w:eastAsia="Arial" w:hAnsi="Arial" w:cs="Arial"/>
                <w:color w:val="231F20"/>
                <w:spacing w:val="-2"/>
                <w:w w:val="95"/>
                <w:sz w:val="20"/>
                <w:szCs w:val="20"/>
                <w:lang w:val="en-US"/>
              </w:rPr>
              <w:t>s</w:t>
            </w:r>
            <w:r w:rsidRPr="00826A5A">
              <w:rPr>
                <w:rFonts w:ascii="Arial" w:eastAsia="Arial" w:hAnsi="Arial" w:cs="Arial"/>
                <w:color w:val="231F20"/>
                <w:w w:val="74"/>
                <w:sz w:val="20"/>
                <w:szCs w:val="20"/>
                <w:lang w:val="en-US"/>
              </w:rPr>
              <w:t>,</w:t>
            </w:r>
            <w:r w:rsidRPr="00826A5A">
              <w:rPr>
                <w:rFonts w:ascii="Arial" w:eastAsia="Arial" w:hAnsi="Arial" w:cs="Arial"/>
                <w:color w:val="231F20"/>
                <w:spacing w:val="-13"/>
                <w:sz w:val="20"/>
                <w:szCs w:val="20"/>
                <w:lang w:val="en-US"/>
              </w:rPr>
              <w:t xml:space="preserve"> </w:t>
            </w:r>
            <w:r w:rsidRPr="00826A5A">
              <w:rPr>
                <w:rFonts w:ascii="Arial" w:eastAsia="Arial" w:hAnsi="Arial" w:cs="Arial"/>
                <w:color w:val="231F20"/>
                <w:w w:val="83"/>
                <w:sz w:val="20"/>
                <w:szCs w:val="20"/>
                <w:lang w:val="en-US"/>
              </w:rPr>
              <w:t xml:space="preserve">as </w:t>
            </w:r>
            <w:r w:rsidRPr="00826A5A">
              <w:rPr>
                <w:rFonts w:ascii="Arial" w:eastAsia="Arial" w:hAnsi="Arial" w:cs="Arial"/>
                <w:color w:val="231F20"/>
                <w:spacing w:val="-2"/>
                <w:sz w:val="20"/>
                <w:szCs w:val="20"/>
                <w:lang w:val="en-US"/>
              </w:rPr>
              <w:t>w</w:t>
            </w:r>
            <w:r w:rsidRPr="00826A5A">
              <w:rPr>
                <w:rFonts w:ascii="Arial" w:eastAsia="Arial" w:hAnsi="Arial" w:cs="Arial"/>
                <w:color w:val="231F20"/>
                <w:sz w:val="20"/>
                <w:szCs w:val="20"/>
                <w:lang w:val="en-US"/>
              </w:rPr>
              <w:t>ell</w:t>
            </w:r>
            <w:r w:rsidRPr="00826A5A">
              <w:rPr>
                <w:rFonts w:ascii="Arial" w:eastAsia="Arial" w:hAnsi="Arial" w:cs="Arial"/>
                <w:color w:val="231F20"/>
                <w:spacing w:val="-17"/>
                <w:sz w:val="20"/>
                <w:szCs w:val="20"/>
                <w:lang w:val="en-US"/>
              </w:rPr>
              <w:t xml:space="preserve"> </w:t>
            </w:r>
            <w:r w:rsidRPr="00826A5A">
              <w:rPr>
                <w:rFonts w:ascii="Arial" w:eastAsia="Arial" w:hAnsi="Arial" w:cs="Arial"/>
                <w:color w:val="231F20"/>
                <w:w w:val="87"/>
                <w:sz w:val="20"/>
                <w:szCs w:val="20"/>
                <w:lang w:val="en-US"/>
              </w:rPr>
              <w:t>as</w:t>
            </w:r>
            <w:r w:rsidRPr="00826A5A">
              <w:rPr>
                <w:rFonts w:ascii="Arial" w:eastAsia="Arial" w:hAnsi="Arial" w:cs="Arial"/>
                <w:color w:val="231F20"/>
                <w:spacing w:val="-14"/>
                <w:w w:val="87"/>
                <w:sz w:val="20"/>
                <w:szCs w:val="20"/>
                <w:lang w:val="en-US"/>
              </w:rPr>
              <w:t xml:space="preserve"> </w:t>
            </w:r>
            <w:r w:rsidRPr="00826A5A">
              <w:rPr>
                <w:rFonts w:ascii="Arial" w:eastAsia="Arial" w:hAnsi="Arial" w:cs="Arial"/>
                <w:color w:val="231F20"/>
                <w:w w:val="87"/>
                <w:sz w:val="20"/>
                <w:szCs w:val="20"/>
                <w:lang w:val="en-US"/>
              </w:rPr>
              <w:t xml:space="preserve">human </w:t>
            </w:r>
            <w:r w:rsidRPr="00826A5A">
              <w:rPr>
                <w:rFonts w:ascii="Arial" w:eastAsia="Arial" w:hAnsi="Arial" w:cs="Arial"/>
                <w:color w:val="231F20"/>
                <w:spacing w:val="6"/>
                <w:w w:val="87"/>
                <w:sz w:val="20"/>
                <w:szCs w:val="20"/>
                <w:lang w:val="en-US"/>
              </w:rPr>
              <w:t xml:space="preserve"> </w:t>
            </w:r>
            <w:r w:rsidRPr="00826A5A">
              <w:rPr>
                <w:rFonts w:ascii="Arial" w:eastAsia="Arial" w:hAnsi="Arial" w:cs="Arial"/>
                <w:color w:val="231F20"/>
                <w:w w:val="92"/>
                <w:sz w:val="20"/>
                <w:szCs w:val="20"/>
                <w:lang w:val="en-US"/>
              </w:rPr>
              <w:t>capacitie</w:t>
            </w:r>
            <w:r w:rsidRPr="00826A5A">
              <w:rPr>
                <w:rFonts w:ascii="Arial" w:eastAsia="Arial" w:hAnsi="Arial" w:cs="Arial"/>
                <w:color w:val="231F20"/>
                <w:spacing w:val="-2"/>
                <w:w w:val="92"/>
                <w:sz w:val="20"/>
                <w:szCs w:val="20"/>
                <w:lang w:val="en-US"/>
              </w:rPr>
              <w:t>s</w:t>
            </w:r>
            <w:r w:rsidRPr="00826A5A">
              <w:rPr>
                <w:rFonts w:ascii="Arial" w:eastAsia="Arial" w:hAnsi="Arial" w:cs="Arial"/>
                <w:color w:val="231F20"/>
                <w:w w:val="74"/>
                <w:sz w:val="20"/>
                <w:szCs w:val="20"/>
                <w:lang w:val="en-US"/>
              </w:rPr>
              <w:t>,</w:t>
            </w:r>
            <w:r w:rsidRPr="00826A5A">
              <w:rPr>
                <w:rFonts w:ascii="Arial" w:eastAsia="Arial" w:hAnsi="Arial" w:cs="Arial"/>
                <w:color w:val="231F20"/>
                <w:spacing w:val="-13"/>
                <w:sz w:val="20"/>
                <w:szCs w:val="20"/>
                <w:lang w:val="en-US"/>
              </w:rPr>
              <w:t xml:space="preserve"> </w:t>
            </w:r>
            <w:r w:rsidRPr="00826A5A">
              <w:rPr>
                <w:rFonts w:ascii="Arial" w:eastAsia="Arial" w:hAnsi="Arial" w:cs="Arial"/>
                <w:color w:val="231F20"/>
                <w:spacing w:val="-1"/>
                <w:w w:val="119"/>
                <w:sz w:val="20"/>
                <w:szCs w:val="20"/>
                <w:lang w:val="en-US"/>
              </w:rPr>
              <w:t>t</w:t>
            </w:r>
            <w:r w:rsidRPr="00826A5A">
              <w:rPr>
                <w:rFonts w:ascii="Arial" w:eastAsia="Arial" w:hAnsi="Arial" w:cs="Arial"/>
                <w:color w:val="231F20"/>
                <w:w w:val="98"/>
                <w:sz w:val="20"/>
                <w:szCs w:val="20"/>
                <w:lang w:val="en-US"/>
              </w:rPr>
              <w:t xml:space="preserve">o </w:t>
            </w:r>
            <w:r w:rsidRPr="00826A5A">
              <w:rPr>
                <w:rFonts w:ascii="Arial" w:eastAsia="Arial" w:hAnsi="Arial" w:cs="Arial"/>
                <w:color w:val="231F20"/>
                <w:w w:val="96"/>
                <w:sz w:val="20"/>
                <w:szCs w:val="20"/>
                <w:lang w:val="en-US"/>
              </w:rPr>
              <w:t>domestically</w:t>
            </w:r>
            <w:r w:rsidRPr="00826A5A">
              <w:rPr>
                <w:rFonts w:ascii="Arial" w:eastAsia="Arial" w:hAnsi="Arial" w:cs="Arial"/>
                <w:color w:val="231F20"/>
                <w:spacing w:val="-11"/>
                <w:w w:val="96"/>
                <w:sz w:val="20"/>
                <w:szCs w:val="20"/>
                <w:lang w:val="en-US"/>
              </w:rPr>
              <w:t xml:space="preserve"> </w:t>
            </w:r>
            <w:r w:rsidRPr="00826A5A">
              <w:rPr>
                <w:rFonts w:ascii="Arial" w:eastAsia="Arial" w:hAnsi="Arial" w:cs="Arial"/>
                <w:color w:val="231F20"/>
                <w:w w:val="95"/>
                <w:sz w:val="20"/>
                <w:szCs w:val="20"/>
                <w:lang w:val="en-US"/>
              </w:rPr>
              <w:t>gene</w:t>
            </w:r>
            <w:r w:rsidRPr="00826A5A">
              <w:rPr>
                <w:rFonts w:ascii="Arial" w:eastAsia="Arial" w:hAnsi="Arial" w:cs="Arial"/>
                <w:color w:val="231F20"/>
                <w:spacing w:val="-1"/>
                <w:w w:val="95"/>
                <w:sz w:val="20"/>
                <w:szCs w:val="20"/>
                <w:lang w:val="en-US"/>
              </w:rPr>
              <w:t>r</w:t>
            </w:r>
            <w:r w:rsidRPr="00826A5A">
              <w:rPr>
                <w:rFonts w:ascii="Arial" w:eastAsia="Arial" w:hAnsi="Arial" w:cs="Arial"/>
                <w:color w:val="231F20"/>
                <w:spacing w:val="-1"/>
                <w:w w:val="86"/>
                <w:sz w:val="20"/>
                <w:szCs w:val="20"/>
                <w:lang w:val="en-US"/>
              </w:rPr>
              <w:t>a</w:t>
            </w:r>
            <w:r w:rsidRPr="00826A5A">
              <w:rPr>
                <w:rFonts w:ascii="Arial" w:eastAsia="Arial" w:hAnsi="Arial" w:cs="Arial"/>
                <w:color w:val="231F20"/>
                <w:spacing w:val="-1"/>
                <w:w w:val="119"/>
                <w:sz w:val="20"/>
                <w:szCs w:val="20"/>
                <w:lang w:val="en-US"/>
              </w:rPr>
              <w:t>t</w:t>
            </w:r>
            <w:r w:rsidRPr="00826A5A">
              <w:rPr>
                <w:rFonts w:ascii="Arial" w:eastAsia="Arial" w:hAnsi="Arial" w:cs="Arial"/>
                <w:color w:val="231F20"/>
                <w:w w:val="90"/>
                <w:sz w:val="20"/>
                <w:szCs w:val="20"/>
                <w:lang w:val="en-US"/>
              </w:rPr>
              <w:t>e</w:t>
            </w:r>
            <w:r w:rsidRPr="00826A5A">
              <w:rPr>
                <w:rFonts w:ascii="Arial" w:eastAsia="Arial" w:hAnsi="Arial" w:cs="Arial"/>
                <w:color w:val="231F20"/>
                <w:spacing w:val="-13"/>
                <w:sz w:val="20"/>
                <w:szCs w:val="20"/>
                <w:lang w:val="en-US"/>
              </w:rPr>
              <w:t xml:space="preserve"> </w:t>
            </w:r>
            <w:r w:rsidRPr="00826A5A">
              <w:rPr>
                <w:rFonts w:ascii="Arial" w:eastAsia="Arial" w:hAnsi="Arial" w:cs="Arial"/>
                <w:color w:val="231F20"/>
                <w:sz w:val="20"/>
                <w:szCs w:val="20"/>
                <w:lang w:val="en-US"/>
              </w:rPr>
              <w:t xml:space="preserve">and </w:t>
            </w:r>
            <w:r w:rsidRPr="00826A5A">
              <w:rPr>
                <w:rFonts w:ascii="Arial" w:eastAsia="Arial" w:hAnsi="Arial" w:cs="Arial"/>
                <w:color w:val="231F20"/>
                <w:w w:val="97"/>
                <w:sz w:val="20"/>
                <w:szCs w:val="20"/>
                <w:lang w:val="en-US"/>
              </w:rPr>
              <w:t>apply</w:t>
            </w:r>
            <w:r w:rsidRPr="00826A5A">
              <w:rPr>
                <w:rFonts w:ascii="Arial" w:eastAsia="Arial" w:hAnsi="Arial" w:cs="Arial"/>
                <w:color w:val="231F20"/>
                <w:spacing w:val="-11"/>
                <w:w w:val="97"/>
                <w:sz w:val="20"/>
                <w:szCs w:val="20"/>
                <w:lang w:val="en-US"/>
              </w:rPr>
              <w:t xml:space="preserve"> </w:t>
            </w:r>
            <w:r w:rsidRPr="00826A5A">
              <w:rPr>
                <w:rFonts w:ascii="Arial" w:eastAsia="Arial" w:hAnsi="Arial" w:cs="Arial"/>
                <w:color w:val="231F20"/>
                <w:spacing w:val="3"/>
                <w:sz w:val="20"/>
                <w:szCs w:val="20"/>
                <w:lang w:val="en-US"/>
              </w:rPr>
              <w:t>k</w:t>
            </w:r>
            <w:r w:rsidRPr="00826A5A">
              <w:rPr>
                <w:rFonts w:ascii="Arial" w:eastAsia="Arial" w:hAnsi="Arial" w:cs="Arial"/>
                <w:color w:val="231F20"/>
                <w:sz w:val="20"/>
                <w:szCs w:val="20"/>
                <w:lang w:val="en-US"/>
              </w:rPr>
              <w:t>n</w:t>
            </w:r>
            <w:r w:rsidRPr="00826A5A">
              <w:rPr>
                <w:rFonts w:ascii="Arial" w:eastAsia="Arial" w:hAnsi="Arial" w:cs="Arial"/>
                <w:color w:val="231F20"/>
                <w:spacing w:val="-1"/>
                <w:sz w:val="20"/>
                <w:szCs w:val="20"/>
                <w:lang w:val="en-US"/>
              </w:rPr>
              <w:t>o</w:t>
            </w:r>
            <w:r w:rsidRPr="00826A5A">
              <w:rPr>
                <w:rFonts w:ascii="Arial" w:eastAsia="Arial" w:hAnsi="Arial" w:cs="Arial"/>
                <w:color w:val="231F20"/>
                <w:sz w:val="20"/>
                <w:szCs w:val="20"/>
                <w:lang w:val="en-US"/>
              </w:rPr>
              <w:t>wledge</w:t>
            </w:r>
          </w:p>
        </w:tc>
        <w:tc>
          <w:tcPr>
            <w:tcW w:w="716" w:type="pct"/>
            <w:tcBorders>
              <w:top w:val="single" w:sz="4" w:space="0" w:color="auto"/>
              <w:left w:val="single" w:sz="4" w:space="0" w:color="auto"/>
              <w:bottom w:val="single" w:sz="4" w:space="0" w:color="auto"/>
              <w:right w:val="single" w:sz="4" w:space="0" w:color="auto"/>
            </w:tcBorders>
            <w:shd w:val="clear" w:color="auto" w:fill="C6D9F1"/>
          </w:tcPr>
          <w:p w:rsidR="00F81636" w:rsidRDefault="00F81636"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3742E2" w:rsidRDefault="003742E2"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3742E2" w:rsidRPr="00826A5A" w:rsidRDefault="003742E2" w:rsidP="00644D7E">
            <w:pPr>
              <w:autoSpaceDE w:val="0"/>
              <w:autoSpaceDN w:val="0"/>
              <w:adjustRightInd w:val="0"/>
              <w:spacing w:after="0" w:line="240" w:lineRule="auto"/>
              <w:rPr>
                <w:rFonts w:ascii="Arial" w:eastAsiaTheme="minorHAnsi" w:hAnsi="Arial" w:cs="Arial"/>
                <w:bCs/>
                <w:iCs/>
                <w:color w:val="000000"/>
                <w:sz w:val="20"/>
                <w:szCs w:val="20"/>
                <w:lang w:eastAsia="en-GB"/>
              </w:rPr>
            </w:pPr>
            <w:r>
              <w:rPr>
                <w:rFonts w:ascii="Arial" w:eastAsiaTheme="minorHAnsi" w:hAnsi="Arial" w:cs="Arial"/>
                <w:bCs/>
                <w:iCs/>
                <w:color w:val="000000"/>
                <w:sz w:val="20"/>
                <w:szCs w:val="20"/>
                <w:lang w:eastAsia="en-GB"/>
              </w:rPr>
              <w:t xml:space="preserve">       0</w:t>
            </w:r>
          </w:p>
        </w:tc>
        <w:tc>
          <w:tcPr>
            <w:tcW w:w="981" w:type="pct"/>
            <w:tcBorders>
              <w:top w:val="single" w:sz="4" w:space="0" w:color="auto"/>
              <w:left w:val="single" w:sz="4" w:space="0" w:color="auto"/>
              <w:bottom w:val="single" w:sz="4" w:space="0" w:color="auto"/>
              <w:right w:val="single" w:sz="4" w:space="0" w:color="auto"/>
            </w:tcBorders>
            <w:shd w:val="clear" w:color="auto" w:fill="C6D9F1"/>
          </w:tcPr>
          <w:p w:rsidR="00F81636" w:rsidRPr="00826A5A" w:rsidRDefault="00F81636" w:rsidP="00032255">
            <w:pPr>
              <w:widowControl w:val="0"/>
              <w:spacing w:before="67" w:after="0" w:line="240" w:lineRule="auto"/>
              <w:ind w:right="241"/>
              <w:jc w:val="center"/>
              <w:rPr>
                <w:rFonts w:ascii="Arial" w:eastAsia="Times New Roman" w:hAnsi="Arial" w:cs="Arial"/>
                <w:i/>
                <w:color w:val="231F20"/>
                <w:sz w:val="20"/>
                <w:szCs w:val="20"/>
                <w:lang w:val="en-US"/>
              </w:rPr>
            </w:pPr>
            <w:r w:rsidRPr="00826A5A">
              <w:rPr>
                <w:rFonts w:ascii="Arial" w:eastAsia="Times New Roman" w:hAnsi="Arial" w:cs="Arial"/>
                <w:i/>
                <w:color w:val="231F20"/>
                <w:sz w:val="20"/>
                <w:szCs w:val="20"/>
                <w:lang w:val="en-US"/>
              </w:rPr>
              <w:t>– At least 2 countries of which 1 in SIDS</w:t>
            </w:r>
          </w:p>
        </w:tc>
        <w:tc>
          <w:tcPr>
            <w:tcW w:w="608" w:type="pct"/>
            <w:tcBorders>
              <w:top w:val="single" w:sz="4" w:space="0" w:color="auto"/>
              <w:left w:val="single" w:sz="4" w:space="0" w:color="auto"/>
              <w:right w:val="single" w:sz="4" w:space="0" w:color="auto"/>
            </w:tcBorders>
            <w:shd w:val="clear" w:color="auto" w:fill="C6D9F1"/>
          </w:tcPr>
          <w:p w:rsidR="00F81636" w:rsidRPr="00826A5A" w:rsidDel="00884AA9" w:rsidRDefault="00F81636" w:rsidP="00644D7E">
            <w:pPr>
              <w:autoSpaceDE w:val="0"/>
              <w:autoSpaceDN w:val="0"/>
              <w:adjustRightInd w:val="0"/>
              <w:spacing w:after="0" w:line="240" w:lineRule="auto"/>
              <w:rPr>
                <w:rFonts w:ascii="Arial" w:eastAsiaTheme="minorHAnsi" w:hAnsi="Arial" w:cs="Arial"/>
                <w:bCs/>
                <w:color w:val="000000"/>
                <w:sz w:val="20"/>
                <w:szCs w:val="20"/>
              </w:rPr>
            </w:pPr>
          </w:p>
        </w:tc>
        <w:tc>
          <w:tcPr>
            <w:tcW w:w="624" w:type="pct"/>
            <w:tcBorders>
              <w:top w:val="single" w:sz="4" w:space="0" w:color="auto"/>
              <w:left w:val="single" w:sz="4" w:space="0" w:color="auto"/>
              <w:right w:val="single" w:sz="4" w:space="0" w:color="auto"/>
            </w:tcBorders>
            <w:shd w:val="clear" w:color="auto" w:fill="C6D9F1"/>
          </w:tcPr>
          <w:p w:rsidR="00F81636" w:rsidRPr="00826A5A" w:rsidDel="00884AA9" w:rsidRDefault="00F81636" w:rsidP="00644D7E">
            <w:pPr>
              <w:autoSpaceDE w:val="0"/>
              <w:autoSpaceDN w:val="0"/>
              <w:adjustRightInd w:val="0"/>
              <w:spacing w:after="0" w:line="240" w:lineRule="auto"/>
              <w:rPr>
                <w:rFonts w:ascii="Arial" w:eastAsiaTheme="minorHAnsi" w:hAnsi="Arial" w:cs="Arial"/>
                <w:bCs/>
                <w:color w:val="000000"/>
                <w:sz w:val="20"/>
                <w:szCs w:val="20"/>
              </w:rPr>
            </w:pPr>
          </w:p>
        </w:tc>
      </w:tr>
      <w:tr w:rsidR="006E3C82" w:rsidRPr="00826A5A" w:rsidDel="00884AA9" w:rsidTr="00F81636">
        <w:trPr>
          <w:trHeight w:val="185"/>
          <w:jc w:val="center"/>
        </w:trPr>
        <w:tc>
          <w:tcPr>
            <w:tcW w:w="2071" w:type="pct"/>
            <w:gridSpan w:val="2"/>
            <w:tcBorders>
              <w:top w:val="single" w:sz="4" w:space="0" w:color="auto"/>
              <w:left w:val="single" w:sz="4" w:space="0" w:color="auto"/>
              <w:bottom w:val="single" w:sz="4" w:space="0" w:color="auto"/>
              <w:right w:val="single" w:sz="4" w:space="0" w:color="auto"/>
            </w:tcBorders>
            <w:shd w:val="clear" w:color="auto" w:fill="C6D9F1"/>
          </w:tcPr>
          <w:p w:rsidR="006E3C82" w:rsidRPr="00826A5A" w:rsidRDefault="00F81636" w:rsidP="00B72464">
            <w:pPr>
              <w:spacing w:after="0" w:line="240" w:lineRule="auto"/>
              <w:ind w:firstLine="17"/>
              <w:jc w:val="both"/>
              <w:rPr>
                <w:rFonts w:ascii="Arial" w:eastAsiaTheme="minorHAnsi" w:hAnsi="Arial" w:cs="Arial"/>
                <w:b/>
                <w:bCs/>
                <w:iCs/>
                <w:strike/>
                <w:sz w:val="20"/>
                <w:szCs w:val="20"/>
              </w:rPr>
            </w:pPr>
            <w:r w:rsidRPr="00826A5A">
              <w:rPr>
                <w:rFonts w:ascii="Arial" w:eastAsia="Arial" w:hAnsi="Arial" w:cs="Arial"/>
                <w:b/>
                <w:bCs/>
                <w:color w:val="0088CB"/>
                <w:sz w:val="20"/>
                <w:szCs w:val="20"/>
                <w:lang w:val="en-US"/>
              </w:rPr>
              <w:t>3</w:t>
            </w:r>
            <w:r w:rsidR="00644D7E" w:rsidRPr="00826A5A">
              <w:rPr>
                <w:rFonts w:ascii="Arial" w:eastAsia="Arial" w:hAnsi="Arial" w:cs="Arial"/>
                <w:b/>
                <w:bCs/>
                <w:color w:val="0088CB"/>
                <w:sz w:val="20"/>
                <w:szCs w:val="20"/>
                <w:lang w:val="en-US"/>
              </w:rPr>
              <w:t xml:space="preserve">. </w:t>
            </w:r>
            <w:r w:rsidR="00644D7E" w:rsidRPr="00826A5A">
              <w:rPr>
                <w:rFonts w:ascii="Arial" w:eastAsia="Arial" w:hAnsi="Arial" w:cs="Arial"/>
                <w:b/>
                <w:bCs/>
                <w:color w:val="0088CB"/>
                <w:spacing w:val="18"/>
                <w:sz w:val="20"/>
                <w:szCs w:val="20"/>
                <w:lang w:val="en-US"/>
              </w:rPr>
              <w:t xml:space="preserve"> </w:t>
            </w:r>
            <w:r w:rsidR="00B72464" w:rsidRPr="00826A5A">
              <w:rPr>
                <w:rFonts w:ascii="Arial" w:eastAsia="Arial" w:hAnsi="Arial" w:cs="Arial"/>
                <w:color w:val="231F20"/>
                <w:w w:val="96"/>
                <w:sz w:val="20"/>
                <w:szCs w:val="20"/>
                <w:lang w:val="en-US"/>
              </w:rPr>
              <w:t>Number</w:t>
            </w:r>
            <w:r w:rsidR="00B72464" w:rsidRPr="00826A5A">
              <w:rPr>
                <w:rFonts w:ascii="Arial" w:eastAsia="Arial" w:hAnsi="Arial" w:cs="Arial"/>
                <w:color w:val="231F20"/>
                <w:spacing w:val="-11"/>
                <w:w w:val="96"/>
                <w:sz w:val="20"/>
                <w:szCs w:val="20"/>
                <w:lang w:val="en-US"/>
              </w:rPr>
              <w:t xml:space="preserve"> </w:t>
            </w:r>
            <w:r w:rsidR="00B72464" w:rsidRPr="00826A5A">
              <w:rPr>
                <w:rFonts w:ascii="Arial" w:eastAsia="Arial" w:hAnsi="Arial" w:cs="Arial"/>
                <w:color w:val="231F20"/>
                <w:sz w:val="20"/>
                <w:szCs w:val="20"/>
                <w:lang w:val="en-US"/>
              </w:rPr>
              <w:t>of</w:t>
            </w:r>
            <w:r w:rsidR="00B72464" w:rsidRPr="00826A5A">
              <w:rPr>
                <w:rFonts w:ascii="Arial" w:eastAsia="Arial" w:hAnsi="Arial" w:cs="Arial"/>
                <w:color w:val="231F20"/>
                <w:spacing w:val="-13"/>
                <w:sz w:val="20"/>
                <w:szCs w:val="20"/>
                <w:lang w:val="en-US"/>
              </w:rPr>
              <w:t xml:space="preserve"> </w:t>
            </w:r>
            <w:r w:rsidR="00B72464" w:rsidRPr="00826A5A">
              <w:rPr>
                <w:rFonts w:ascii="Arial" w:eastAsia="Arial" w:hAnsi="Arial" w:cs="Arial"/>
                <w:color w:val="231F20"/>
                <w:w w:val="97"/>
                <w:sz w:val="20"/>
                <w:szCs w:val="20"/>
                <w:lang w:val="en-US"/>
              </w:rPr>
              <w:t>new</w:t>
            </w:r>
            <w:r w:rsidR="00B72464" w:rsidRPr="00826A5A">
              <w:rPr>
                <w:rFonts w:ascii="Arial" w:eastAsia="Arial" w:hAnsi="Arial" w:cs="Arial"/>
                <w:color w:val="231F20"/>
                <w:spacing w:val="-11"/>
                <w:w w:val="97"/>
                <w:sz w:val="20"/>
                <w:szCs w:val="20"/>
                <w:lang w:val="en-US"/>
              </w:rPr>
              <w:t xml:space="preserve"> </w:t>
            </w:r>
            <w:r w:rsidR="00B72464" w:rsidRPr="00826A5A">
              <w:rPr>
                <w:rFonts w:ascii="Arial" w:eastAsia="Arial" w:hAnsi="Arial" w:cs="Arial"/>
                <w:color w:val="231F20"/>
                <w:sz w:val="20"/>
                <w:szCs w:val="20"/>
                <w:lang w:val="en-US"/>
              </w:rPr>
              <w:t>or</w:t>
            </w:r>
            <w:r w:rsidR="00B72464" w:rsidRPr="00826A5A">
              <w:rPr>
                <w:rFonts w:ascii="Arial" w:eastAsia="Arial" w:hAnsi="Arial" w:cs="Arial"/>
                <w:color w:val="231F20"/>
                <w:spacing w:val="-16"/>
                <w:sz w:val="20"/>
                <w:szCs w:val="20"/>
                <w:lang w:val="en-US"/>
              </w:rPr>
              <w:t xml:space="preserve"> </w:t>
            </w:r>
            <w:r w:rsidR="00B72464" w:rsidRPr="00826A5A">
              <w:rPr>
                <w:rFonts w:ascii="Arial" w:eastAsia="Arial" w:hAnsi="Arial" w:cs="Arial"/>
                <w:color w:val="231F20"/>
                <w:sz w:val="20"/>
                <w:szCs w:val="20"/>
                <w:lang w:val="en-US"/>
              </w:rPr>
              <w:t>imp</w:t>
            </w:r>
            <w:r w:rsidR="00B72464" w:rsidRPr="00826A5A">
              <w:rPr>
                <w:rFonts w:ascii="Arial" w:eastAsia="Arial" w:hAnsi="Arial" w:cs="Arial"/>
                <w:color w:val="231F20"/>
                <w:spacing w:val="-2"/>
                <w:sz w:val="20"/>
                <w:szCs w:val="20"/>
                <w:lang w:val="en-US"/>
              </w:rPr>
              <w:t>r</w:t>
            </w:r>
            <w:r w:rsidR="00B72464" w:rsidRPr="00826A5A">
              <w:rPr>
                <w:rFonts w:ascii="Arial" w:eastAsia="Arial" w:hAnsi="Arial" w:cs="Arial"/>
                <w:color w:val="231F20"/>
                <w:spacing w:val="-1"/>
                <w:sz w:val="20"/>
                <w:szCs w:val="20"/>
                <w:lang w:val="en-US"/>
              </w:rPr>
              <w:t>o</w:t>
            </w:r>
            <w:r w:rsidR="00B72464" w:rsidRPr="00826A5A">
              <w:rPr>
                <w:rFonts w:ascii="Arial" w:eastAsia="Arial" w:hAnsi="Arial" w:cs="Arial"/>
                <w:color w:val="231F20"/>
                <w:spacing w:val="-2"/>
                <w:sz w:val="20"/>
                <w:szCs w:val="20"/>
                <w:lang w:val="en-US"/>
              </w:rPr>
              <w:t>v</w:t>
            </w:r>
            <w:r w:rsidR="00B72464" w:rsidRPr="00826A5A">
              <w:rPr>
                <w:rFonts w:ascii="Arial" w:eastAsia="Arial" w:hAnsi="Arial" w:cs="Arial"/>
                <w:color w:val="231F20"/>
                <w:sz w:val="20"/>
                <w:szCs w:val="20"/>
                <w:lang w:val="en-US"/>
              </w:rPr>
              <w:t xml:space="preserve">ed </w:t>
            </w:r>
            <w:r w:rsidR="00B72464" w:rsidRPr="00826A5A">
              <w:rPr>
                <w:rFonts w:ascii="Arial" w:eastAsia="Arial" w:hAnsi="Arial" w:cs="Arial"/>
                <w:color w:val="231F20"/>
                <w:w w:val="97"/>
                <w:sz w:val="20"/>
                <w:szCs w:val="20"/>
                <w:lang w:val="en-US"/>
              </w:rPr>
              <w:t>capaci</w:t>
            </w:r>
            <w:r w:rsidR="00B72464" w:rsidRPr="00826A5A">
              <w:rPr>
                <w:rFonts w:ascii="Arial" w:eastAsia="Arial" w:hAnsi="Arial" w:cs="Arial"/>
                <w:color w:val="231F20"/>
                <w:spacing w:val="2"/>
                <w:w w:val="97"/>
                <w:sz w:val="20"/>
                <w:szCs w:val="20"/>
                <w:lang w:val="en-US"/>
              </w:rPr>
              <w:t>t</w:t>
            </w:r>
            <w:r w:rsidR="00B72464" w:rsidRPr="00826A5A">
              <w:rPr>
                <w:rFonts w:ascii="Arial" w:eastAsia="Arial" w:hAnsi="Arial" w:cs="Arial"/>
                <w:color w:val="231F20"/>
                <w:spacing w:val="-1"/>
                <w:w w:val="97"/>
                <w:sz w:val="20"/>
                <w:szCs w:val="20"/>
                <w:lang w:val="en-US"/>
              </w:rPr>
              <w:t>y</w:t>
            </w:r>
            <w:r w:rsidR="00B72464" w:rsidRPr="00826A5A">
              <w:rPr>
                <w:rFonts w:ascii="Arial" w:eastAsia="Arial" w:hAnsi="Arial" w:cs="Arial"/>
                <w:color w:val="231F20"/>
                <w:w w:val="97"/>
                <w:sz w:val="20"/>
                <w:szCs w:val="20"/>
                <w:lang w:val="en-US"/>
              </w:rPr>
              <w:t>-building</w:t>
            </w:r>
            <w:r w:rsidR="00B72464" w:rsidRPr="00826A5A">
              <w:rPr>
                <w:rFonts w:ascii="Arial" w:eastAsia="Arial" w:hAnsi="Arial" w:cs="Arial"/>
                <w:color w:val="231F20"/>
                <w:spacing w:val="-11"/>
                <w:w w:val="97"/>
                <w:sz w:val="20"/>
                <w:szCs w:val="20"/>
                <w:lang w:val="en-US"/>
              </w:rPr>
              <w:t xml:space="preserve"> </w:t>
            </w:r>
            <w:r w:rsidR="00B72464" w:rsidRPr="00826A5A">
              <w:rPr>
                <w:rFonts w:ascii="Arial" w:eastAsia="Arial" w:hAnsi="Arial" w:cs="Arial"/>
                <w:color w:val="231F20"/>
                <w:sz w:val="20"/>
                <w:szCs w:val="20"/>
                <w:lang w:val="en-US"/>
              </w:rPr>
              <w:t>ne</w:t>
            </w:r>
            <w:r w:rsidR="00B72464" w:rsidRPr="00826A5A">
              <w:rPr>
                <w:rFonts w:ascii="Arial" w:eastAsia="Arial" w:hAnsi="Arial" w:cs="Arial"/>
                <w:color w:val="231F20"/>
                <w:spacing w:val="2"/>
                <w:sz w:val="20"/>
                <w:szCs w:val="20"/>
                <w:lang w:val="en-US"/>
              </w:rPr>
              <w:t>t</w:t>
            </w:r>
            <w:r w:rsidR="00B72464" w:rsidRPr="00826A5A">
              <w:rPr>
                <w:rFonts w:ascii="Arial" w:eastAsia="Arial" w:hAnsi="Arial" w:cs="Arial"/>
                <w:color w:val="231F20"/>
                <w:spacing w:val="-2"/>
                <w:sz w:val="20"/>
                <w:szCs w:val="20"/>
                <w:lang w:val="en-US"/>
              </w:rPr>
              <w:t>w</w:t>
            </w:r>
            <w:r w:rsidR="00B72464" w:rsidRPr="00826A5A">
              <w:rPr>
                <w:rFonts w:ascii="Arial" w:eastAsia="Arial" w:hAnsi="Arial" w:cs="Arial"/>
                <w:color w:val="231F20"/>
                <w:sz w:val="20"/>
                <w:szCs w:val="20"/>
                <w:lang w:val="en-US"/>
              </w:rPr>
              <w:t>o</w:t>
            </w:r>
            <w:r w:rsidR="00B72464" w:rsidRPr="00826A5A">
              <w:rPr>
                <w:rFonts w:ascii="Arial" w:eastAsia="Arial" w:hAnsi="Arial" w:cs="Arial"/>
                <w:color w:val="231F20"/>
                <w:spacing w:val="1"/>
                <w:sz w:val="20"/>
                <w:szCs w:val="20"/>
                <w:lang w:val="en-US"/>
              </w:rPr>
              <w:t>r</w:t>
            </w:r>
            <w:r w:rsidR="00B72464" w:rsidRPr="00826A5A">
              <w:rPr>
                <w:rFonts w:ascii="Arial" w:eastAsia="Arial" w:hAnsi="Arial" w:cs="Arial"/>
                <w:color w:val="231F20"/>
                <w:sz w:val="20"/>
                <w:szCs w:val="20"/>
                <w:lang w:val="en-US"/>
              </w:rPr>
              <w:t xml:space="preserve">ks </w:t>
            </w:r>
            <w:r w:rsidR="00B72464" w:rsidRPr="00826A5A">
              <w:rPr>
                <w:rFonts w:ascii="Arial" w:eastAsia="Arial" w:hAnsi="Arial" w:cs="Arial"/>
                <w:color w:val="231F20"/>
                <w:w w:val="93"/>
                <w:sz w:val="20"/>
                <w:szCs w:val="20"/>
                <w:lang w:val="en-US"/>
              </w:rPr>
              <w:t>c</w:t>
            </w:r>
            <w:r w:rsidR="00B72464" w:rsidRPr="00826A5A">
              <w:rPr>
                <w:rFonts w:ascii="Arial" w:eastAsia="Arial" w:hAnsi="Arial" w:cs="Arial"/>
                <w:color w:val="231F20"/>
                <w:spacing w:val="-2"/>
                <w:w w:val="93"/>
                <w:sz w:val="20"/>
                <w:szCs w:val="20"/>
                <w:lang w:val="en-US"/>
              </w:rPr>
              <w:t>r</w:t>
            </w:r>
            <w:r w:rsidR="00B72464" w:rsidRPr="00826A5A">
              <w:rPr>
                <w:rFonts w:ascii="Arial" w:eastAsia="Arial" w:hAnsi="Arial" w:cs="Arial"/>
                <w:color w:val="231F20"/>
                <w:w w:val="88"/>
                <w:sz w:val="20"/>
                <w:szCs w:val="20"/>
                <w:lang w:val="en-US"/>
              </w:rPr>
              <w:t>e</w:t>
            </w:r>
            <w:r w:rsidR="00B72464" w:rsidRPr="00826A5A">
              <w:rPr>
                <w:rFonts w:ascii="Arial" w:eastAsia="Arial" w:hAnsi="Arial" w:cs="Arial"/>
                <w:color w:val="231F20"/>
                <w:spacing w:val="-1"/>
                <w:w w:val="88"/>
                <w:sz w:val="20"/>
                <w:szCs w:val="20"/>
                <w:lang w:val="en-US"/>
              </w:rPr>
              <w:t>a</w:t>
            </w:r>
            <w:r w:rsidR="00B72464" w:rsidRPr="00826A5A">
              <w:rPr>
                <w:rFonts w:ascii="Arial" w:eastAsia="Arial" w:hAnsi="Arial" w:cs="Arial"/>
                <w:color w:val="231F20"/>
                <w:spacing w:val="-1"/>
                <w:w w:val="119"/>
                <w:sz w:val="20"/>
                <w:szCs w:val="20"/>
                <w:lang w:val="en-US"/>
              </w:rPr>
              <w:t>t</w:t>
            </w:r>
            <w:r w:rsidR="00B72464" w:rsidRPr="00826A5A">
              <w:rPr>
                <w:rFonts w:ascii="Arial" w:eastAsia="Arial" w:hAnsi="Arial" w:cs="Arial"/>
                <w:color w:val="231F20"/>
                <w:w w:val="95"/>
                <w:sz w:val="20"/>
                <w:szCs w:val="20"/>
                <w:lang w:val="en-US"/>
              </w:rPr>
              <w:t>e</w:t>
            </w:r>
            <w:r w:rsidR="00B72464" w:rsidRPr="00826A5A">
              <w:rPr>
                <w:rFonts w:ascii="Arial" w:eastAsia="Arial" w:hAnsi="Arial" w:cs="Arial"/>
                <w:color w:val="231F20"/>
                <w:spacing w:val="-2"/>
                <w:w w:val="95"/>
                <w:sz w:val="20"/>
                <w:szCs w:val="20"/>
                <w:lang w:val="en-US"/>
              </w:rPr>
              <w:t>d</w:t>
            </w:r>
            <w:r w:rsidR="00B72464" w:rsidRPr="00826A5A">
              <w:rPr>
                <w:rFonts w:ascii="Arial" w:eastAsia="Arial" w:hAnsi="Arial" w:cs="Arial"/>
                <w:color w:val="231F20"/>
                <w:w w:val="74"/>
                <w:sz w:val="20"/>
                <w:szCs w:val="20"/>
                <w:lang w:val="en-US"/>
              </w:rPr>
              <w:t>,</w:t>
            </w:r>
            <w:r w:rsidR="00B72464" w:rsidRPr="00826A5A">
              <w:rPr>
                <w:rFonts w:ascii="Arial" w:eastAsia="Arial" w:hAnsi="Arial" w:cs="Arial"/>
                <w:color w:val="231F20"/>
                <w:spacing w:val="-13"/>
                <w:sz w:val="20"/>
                <w:szCs w:val="20"/>
                <w:lang w:val="en-US"/>
              </w:rPr>
              <w:t xml:space="preserve"> </w:t>
            </w:r>
            <w:r w:rsidR="00B72464" w:rsidRPr="00826A5A">
              <w:rPr>
                <w:rFonts w:ascii="Arial" w:eastAsia="Arial" w:hAnsi="Arial" w:cs="Arial"/>
                <w:color w:val="231F20"/>
                <w:w w:val="95"/>
                <w:sz w:val="20"/>
                <w:szCs w:val="20"/>
                <w:lang w:val="en-US"/>
              </w:rPr>
              <w:t>and</w:t>
            </w:r>
            <w:r w:rsidR="00B72464" w:rsidRPr="00826A5A">
              <w:rPr>
                <w:rFonts w:ascii="Arial" w:eastAsia="Arial" w:hAnsi="Arial" w:cs="Arial"/>
                <w:color w:val="231F20"/>
                <w:spacing w:val="-10"/>
                <w:w w:val="95"/>
                <w:sz w:val="20"/>
                <w:szCs w:val="20"/>
                <w:lang w:val="en-US"/>
              </w:rPr>
              <w:t xml:space="preserve"> </w:t>
            </w:r>
            <w:r w:rsidR="00B72464" w:rsidRPr="00826A5A">
              <w:rPr>
                <w:rFonts w:ascii="Arial" w:eastAsia="Arial" w:hAnsi="Arial" w:cs="Arial"/>
                <w:color w:val="231F20"/>
                <w:w w:val="95"/>
                <w:sz w:val="20"/>
                <w:szCs w:val="20"/>
                <w:lang w:val="en-US"/>
              </w:rPr>
              <w:t>gender</w:t>
            </w:r>
            <w:r w:rsidR="00B72464" w:rsidRPr="00826A5A">
              <w:rPr>
                <w:rFonts w:ascii="Arial" w:eastAsia="Arial" w:hAnsi="Arial" w:cs="Arial"/>
                <w:color w:val="231F20"/>
                <w:spacing w:val="-4"/>
                <w:w w:val="95"/>
                <w:sz w:val="20"/>
                <w:szCs w:val="20"/>
                <w:lang w:val="en-US"/>
              </w:rPr>
              <w:t xml:space="preserve"> </w:t>
            </w:r>
            <w:r w:rsidR="00B72464" w:rsidRPr="00826A5A">
              <w:rPr>
                <w:rFonts w:ascii="Arial" w:eastAsia="Arial" w:hAnsi="Arial" w:cs="Arial"/>
                <w:color w:val="231F20"/>
                <w:spacing w:val="-2"/>
                <w:w w:val="98"/>
                <w:sz w:val="20"/>
                <w:szCs w:val="20"/>
                <w:lang w:val="en-US"/>
              </w:rPr>
              <w:t>r</w:t>
            </w:r>
            <w:r w:rsidR="00B72464" w:rsidRPr="00826A5A">
              <w:rPr>
                <w:rFonts w:ascii="Arial" w:eastAsia="Arial" w:hAnsi="Arial" w:cs="Arial"/>
                <w:color w:val="231F20"/>
                <w:w w:val="93"/>
                <w:sz w:val="20"/>
                <w:szCs w:val="20"/>
                <w:lang w:val="en-US"/>
              </w:rPr>
              <w:t>esponsi</w:t>
            </w:r>
            <w:r w:rsidR="00B72464" w:rsidRPr="00826A5A">
              <w:rPr>
                <w:rFonts w:ascii="Arial" w:eastAsia="Arial" w:hAnsi="Arial" w:cs="Arial"/>
                <w:color w:val="231F20"/>
                <w:spacing w:val="-2"/>
                <w:w w:val="93"/>
                <w:sz w:val="20"/>
                <w:szCs w:val="20"/>
                <w:lang w:val="en-US"/>
              </w:rPr>
              <w:t>v</w:t>
            </w:r>
            <w:r w:rsidR="00B72464" w:rsidRPr="00826A5A">
              <w:rPr>
                <w:rFonts w:ascii="Arial" w:eastAsia="Arial" w:hAnsi="Arial" w:cs="Arial"/>
                <w:color w:val="231F20"/>
                <w:w w:val="90"/>
                <w:sz w:val="20"/>
                <w:szCs w:val="20"/>
                <w:lang w:val="en-US"/>
              </w:rPr>
              <w:t xml:space="preserve">e </w:t>
            </w:r>
            <w:r w:rsidR="00B72464" w:rsidRPr="00826A5A">
              <w:rPr>
                <w:rFonts w:ascii="Arial" w:eastAsia="Arial" w:hAnsi="Arial" w:cs="Arial"/>
                <w:color w:val="231F20"/>
                <w:spacing w:val="-1"/>
                <w:w w:val="96"/>
                <w:sz w:val="20"/>
                <w:szCs w:val="20"/>
                <w:lang w:val="en-US"/>
              </w:rPr>
              <w:t>t</w:t>
            </w:r>
            <w:r w:rsidR="00B72464" w:rsidRPr="00826A5A">
              <w:rPr>
                <w:rFonts w:ascii="Arial" w:eastAsia="Arial" w:hAnsi="Arial" w:cs="Arial"/>
                <w:color w:val="231F20"/>
                <w:w w:val="96"/>
                <w:sz w:val="20"/>
                <w:szCs w:val="20"/>
                <w:lang w:val="en-US"/>
              </w:rPr>
              <w:t>ools</w:t>
            </w:r>
            <w:r w:rsidR="00B72464" w:rsidRPr="00826A5A">
              <w:rPr>
                <w:rFonts w:ascii="Arial" w:eastAsia="Arial" w:hAnsi="Arial" w:cs="Arial"/>
                <w:color w:val="231F20"/>
                <w:spacing w:val="-6"/>
                <w:w w:val="96"/>
                <w:sz w:val="20"/>
                <w:szCs w:val="20"/>
                <w:lang w:val="en-US"/>
              </w:rPr>
              <w:t xml:space="preserve"> </w:t>
            </w:r>
            <w:r w:rsidR="00B72464" w:rsidRPr="00826A5A">
              <w:rPr>
                <w:rFonts w:ascii="Arial" w:eastAsia="Arial" w:hAnsi="Arial" w:cs="Arial"/>
                <w:color w:val="231F20"/>
                <w:w w:val="96"/>
                <w:sz w:val="20"/>
                <w:szCs w:val="20"/>
                <w:lang w:val="en-US"/>
              </w:rPr>
              <w:t>and</w:t>
            </w:r>
            <w:r w:rsidR="00B72464" w:rsidRPr="00826A5A">
              <w:rPr>
                <w:rFonts w:ascii="Arial" w:eastAsia="Arial" w:hAnsi="Arial" w:cs="Arial"/>
                <w:color w:val="231F20"/>
                <w:spacing w:val="-14"/>
                <w:w w:val="96"/>
                <w:sz w:val="20"/>
                <w:szCs w:val="20"/>
                <w:lang w:val="en-US"/>
              </w:rPr>
              <w:t xml:space="preserve"> </w:t>
            </w:r>
            <w:r w:rsidR="00B72464" w:rsidRPr="00826A5A">
              <w:rPr>
                <w:rFonts w:ascii="Arial" w:eastAsia="Arial" w:hAnsi="Arial" w:cs="Arial"/>
                <w:color w:val="231F20"/>
                <w:sz w:val="20"/>
                <w:szCs w:val="20"/>
                <w:lang w:val="en-US"/>
              </w:rPr>
              <w:t>t</w:t>
            </w:r>
            <w:r w:rsidR="00B72464" w:rsidRPr="00826A5A">
              <w:rPr>
                <w:rFonts w:ascii="Arial" w:eastAsia="Arial" w:hAnsi="Arial" w:cs="Arial"/>
                <w:color w:val="231F20"/>
                <w:spacing w:val="-1"/>
                <w:sz w:val="20"/>
                <w:szCs w:val="20"/>
                <w:lang w:val="en-US"/>
              </w:rPr>
              <w:t>r</w:t>
            </w:r>
            <w:r w:rsidR="00B72464" w:rsidRPr="00826A5A">
              <w:rPr>
                <w:rFonts w:ascii="Arial" w:eastAsia="Arial" w:hAnsi="Arial" w:cs="Arial"/>
                <w:color w:val="231F20"/>
                <w:sz w:val="20"/>
                <w:szCs w:val="20"/>
                <w:lang w:val="en-US"/>
              </w:rPr>
              <w:t>aining</w:t>
            </w:r>
            <w:r w:rsidR="00B72464" w:rsidRPr="00826A5A">
              <w:rPr>
                <w:rFonts w:ascii="Arial" w:eastAsia="Arial" w:hAnsi="Arial" w:cs="Arial"/>
                <w:color w:val="231F20"/>
                <w:spacing w:val="-15"/>
                <w:sz w:val="20"/>
                <w:szCs w:val="20"/>
                <w:lang w:val="en-US"/>
              </w:rPr>
              <w:t xml:space="preserve"> </w:t>
            </w:r>
            <w:r w:rsidR="00B72464" w:rsidRPr="00826A5A">
              <w:rPr>
                <w:rFonts w:ascii="Arial" w:eastAsia="Arial" w:hAnsi="Arial" w:cs="Arial"/>
                <w:color w:val="231F20"/>
                <w:spacing w:val="-1"/>
                <w:sz w:val="20"/>
                <w:szCs w:val="20"/>
                <w:lang w:val="en-US"/>
              </w:rPr>
              <w:t>c</w:t>
            </w:r>
            <w:r w:rsidR="00B72464" w:rsidRPr="00826A5A">
              <w:rPr>
                <w:rFonts w:ascii="Arial" w:eastAsia="Arial" w:hAnsi="Arial" w:cs="Arial"/>
                <w:color w:val="231F20"/>
                <w:sz w:val="20"/>
                <w:szCs w:val="20"/>
                <w:lang w:val="en-US"/>
              </w:rPr>
              <w:t xml:space="preserve">ourses </w:t>
            </w:r>
            <w:r w:rsidR="00B72464" w:rsidRPr="00826A5A">
              <w:rPr>
                <w:rFonts w:ascii="Arial" w:eastAsia="Arial" w:hAnsi="Arial" w:cs="Arial"/>
                <w:color w:val="231F20"/>
                <w:w w:val="95"/>
                <w:sz w:val="20"/>
                <w:szCs w:val="20"/>
                <w:lang w:val="en-US"/>
              </w:rPr>
              <w:t>de</w:t>
            </w:r>
            <w:r w:rsidR="00B72464" w:rsidRPr="00826A5A">
              <w:rPr>
                <w:rFonts w:ascii="Arial" w:eastAsia="Arial" w:hAnsi="Arial" w:cs="Arial"/>
                <w:color w:val="231F20"/>
                <w:spacing w:val="-2"/>
                <w:w w:val="95"/>
                <w:sz w:val="20"/>
                <w:szCs w:val="20"/>
                <w:lang w:val="en-US"/>
              </w:rPr>
              <w:t>v</w:t>
            </w:r>
            <w:r w:rsidR="00B72464" w:rsidRPr="00826A5A">
              <w:rPr>
                <w:rFonts w:ascii="Arial" w:eastAsia="Arial" w:hAnsi="Arial" w:cs="Arial"/>
                <w:color w:val="231F20"/>
                <w:w w:val="95"/>
                <w:sz w:val="20"/>
                <w:szCs w:val="20"/>
                <w:lang w:val="en-US"/>
              </w:rPr>
              <w:t>eloped</w:t>
            </w:r>
            <w:r w:rsidR="00B72464" w:rsidRPr="00826A5A">
              <w:rPr>
                <w:rFonts w:ascii="Arial" w:eastAsia="Arial" w:hAnsi="Arial" w:cs="Arial"/>
                <w:color w:val="231F20"/>
                <w:spacing w:val="1"/>
                <w:w w:val="95"/>
                <w:sz w:val="20"/>
                <w:szCs w:val="20"/>
                <w:lang w:val="en-US"/>
              </w:rPr>
              <w:t xml:space="preserve"> </w:t>
            </w:r>
            <w:r w:rsidR="00B72464" w:rsidRPr="00826A5A">
              <w:rPr>
                <w:rFonts w:ascii="Arial" w:eastAsia="Arial" w:hAnsi="Arial" w:cs="Arial"/>
                <w:color w:val="231F20"/>
                <w:w w:val="95"/>
                <w:sz w:val="20"/>
                <w:szCs w:val="20"/>
                <w:lang w:val="en-US"/>
              </w:rPr>
              <w:t>and</w:t>
            </w:r>
            <w:r w:rsidR="00B72464" w:rsidRPr="00826A5A">
              <w:rPr>
                <w:rFonts w:ascii="Arial" w:eastAsia="Arial" w:hAnsi="Arial" w:cs="Arial"/>
                <w:color w:val="231F20"/>
                <w:spacing w:val="-10"/>
                <w:w w:val="95"/>
                <w:sz w:val="20"/>
                <w:szCs w:val="20"/>
                <w:lang w:val="en-US"/>
              </w:rPr>
              <w:t xml:space="preserve"> </w:t>
            </w:r>
            <w:r w:rsidR="00B72464" w:rsidRPr="00826A5A">
              <w:rPr>
                <w:rFonts w:ascii="Arial" w:eastAsia="Arial" w:hAnsi="Arial" w:cs="Arial"/>
                <w:color w:val="231F20"/>
                <w:sz w:val="20"/>
                <w:szCs w:val="20"/>
                <w:lang w:val="en-US"/>
              </w:rPr>
              <w:t>used/ impleme</w:t>
            </w:r>
            <w:r w:rsidR="00B72464" w:rsidRPr="00826A5A">
              <w:rPr>
                <w:rFonts w:ascii="Arial" w:eastAsia="Arial" w:hAnsi="Arial" w:cs="Arial"/>
                <w:color w:val="231F20"/>
                <w:spacing w:val="-1"/>
                <w:sz w:val="20"/>
                <w:szCs w:val="20"/>
                <w:lang w:val="en-US"/>
              </w:rPr>
              <w:t>nt</w:t>
            </w:r>
            <w:r w:rsidR="00B72464" w:rsidRPr="00826A5A">
              <w:rPr>
                <w:rFonts w:ascii="Arial" w:eastAsia="Arial" w:hAnsi="Arial" w:cs="Arial"/>
                <w:color w:val="231F20"/>
                <w:sz w:val="20"/>
                <w:szCs w:val="20"/>
                <w:lang w:val="en-US"/>
              </w:rPr>
              <w:t>ed</w:t>
            </w:r>
          </w:p>
        </w:tc>
        <w:tc>
          <w:tcPr>
            <w:tcW w:w="716" w:type="pct"/>
            <w:tcBorders>
              <w:top w:val="single" w:sz="4" w:space="0" w:color="auto"/>
              <w:left w:val="single" w:sz="4" w:space="0" w:color="auto"/>
              <w:bottom w:val="single" w:sz="4" w:space="0" w:color="auto"/>
              <w:right w:val="single" w:sz="4" w:space="0" w:color="auto"/>
            </w:tcBorders>
            <w:shd w:val="clear" w:color="auto" w:fill="C6D9F1"/>
          </w:tcPr>
          <w:p w:rsidR="006E3C82" w:rsidRDefault="006E3C82" w:rsidP="00644D7E">
            <w:pPr>
              <w:autoSpaceDE w:val="0"/>
              <w:autoSpaceDN w:val="0"/>
              <w:adjustRightInd w:val="0"/>
              <w:spacing w:after="0" w:line="240" w:lineRule="auto"/>
              <w:rPr>
                <w:rFonts w:ascii="Arial" w:eastAsiaTheme="minorHAnsi" w:hAnsi="Arial" w:cs="Arial"/>
                <w:bCs/>
                <w:iCs/>
                <w:color w:val="000000"/>
                <w:sz w:val="20"/>
                <w:szCs w:val="20"/>
                <w:lang w:eastAsia="en-GB"/>
              </w:rPr>
            </w:pPr>
          </w:p>
          <w:p w:rsidR="003742E2" w:rsidRPr="00826A5A" w:rsidRDefault="003742E2" w:rsidP="00644D7E">
            <w:pPr>
              <w:autoSpaceDE w:val="0"/>
              <w:autoSpaceDN w:val="0"/>
              <w:adjustRightInd w:val="0"/>
              <w:spacing w:after="0" w:line="240" w:lineRule="auto"/>
              <w:rPr>
                <w:rFonts w:ascii="Arial" w:eastAsiaTheme="minorHAnsi" w:hAnsi="Arial" w:cs="Arial"/>
                <w:bCs/>
                <w:iCs/>
                <w:color w:val="000000"/>
                <w:sz w:val="20"/>
                <w:szCs w:val="20"/>
                <w:lang w:eastAsia="en-GB"/>
              </w:rPr>
            </w:pPr>
            <w:r>
              <w:rPr>
                <w:rFonts w:ascii="Arial" w:eastAsiaTheme="minorHAnsi" w:hAnsi="Arial" w:cs="Arial"/>
                <w:bCs/>
                <w:iCs/>
                <w:color w:val="000000"/>
                <w:sz w:val="20"/>
                <w:szCs w:val="20"/>
                <w:lang w:eastAsia="en-GB"/>
              </w:rPr>
              <w:t xml:space="preserve">      0</w:t>
            </w:r>
          </w:p>
        </w:tc>
        <w:tc>
          <w:tcPr>
            <w:tcW w:w="981" w:type="pct"/>
            <w:tcBorders>
              <w:top w:val="single" w:sz="4" w:space="0" w:color="auto"/>
              <w:left w:val="single" w:sz="4" w:space="0" w:color="auto"/>
              <w:bottom w:val="single" w:sz="4" w:space="0" w:color="auto"/>
              <w:right w:val="single" w:sz="4" w:space="0" w:color="auto"/>
            </w:tcBorders>
            <w:shd w:val="clear" w:color="auto" w:fill="C6D9F1"/>
          </w:tcPr>
          <w:p w:rsidR="006E3C82" w:rsidRPr="00826A5A" w:rsidRDefault="00644D7E" w:rsidP="00B72464">
            <w:pPr>
              <w:widowControl w:val="0"/>
              <w:spacing w:before="79" w:after="0" w:line="230" w:lineRule="exact"/>
              <w:ind w:right="128"/>
              <w:rPr>
                <w:rFonts w:ascii="Arial" w:eastAsiaTheme="minorHAnsi" w:hAnsi="Arial" w:cs="Arial"/>
                <w:bCs/>
                <w:color w:val="000000"/>
                <w:sz w:val="20"/>
                <w:szCs w:val="20"/>
                <w:lang w:val="en-US"/>
              </w:rPr>
            </w:pPr>
            <w:r w:rsidRPr="00826A5A">
              <w:rPr>
                <w:rFonts w:ascii="Arial" w:eastAsia="Times New Roman" w:hAnsi="Arial" w:cs="Arial"/>
                <w:i/>
                <w:color w:val="231F20"/>
                <w:sz w:val="20"/>
                <w:szCs w:val="20"/>
                <w:lang w:val="en-US"/>
              </w:rPr>
              <w:t>–</w:t>
            </w:r>
            <w:r w:rsidRPr="00826A5A">
              <w:rPr>
                <w:rFonts w:ascii="Arial" w:eastAsia="Times New Roman" w:hAnsi="Arial" w:cs="Arial"/>
                <w:i/>
                <w:color w:val="231F20"/>
                <w:spacing w:val="13"/>
                <w:sz w:val="20"/>
                <w:szCs w:val="20"/>
                <w:lang w:val="en-US"/>
              </w:rPr>
              <w:t xml:space="preserve"> </w:t>
            </w:r>
            <w:r w:rsidRPr="00826A5A">
              <w:rPr>
                <w:rFonts w:ascii="Arial" w:eastAsia="Times New Roman" w:hAnsi="Arial" w:cs="Arial"/>
                <w:i/>
                <w:color w:val="231F20"/>
                <w:spacing w:val="-8"/>
                <w:sz w:val="20"/>
                <w:szCs w:val="20"/>
                <w:lang w:val="en-US"/>
              </w:rPr>
              <w:t>A</w:t>
            </w:r>
            <w:r w:rsidRPr="00826A5A">
              <w:rPr>
                <w:rFonts w:ascii="Arial" w:eastAsia="Times New Roman" w:hAnsi="Arial" w:cs="Arial"/>
                <w:i/>
                <w:color w:val="231F20"/>
                <w:sz w:val="20"/>
                <w:szCs w:val="20"/>
                <w:lang w:val="en-US"/>
              </w:rPr>
              <w:t>t</w:t>
            </w:r>
            <w:r w:rsidRPr="00826A5A">
              <w:rPr>
                <w:rFonts w:ascii="Arial" w:eastAsia="Times New Roman" w:hAnsi="Arial" w:cs="Arial"/>
                <w:i/>
                <w:color w:val="231F20"/>
                <w:spacing w:val="12"/>
                <w:sz w:val="20"/>
                <w:szCs w:val="20"/>
                <w:lang w:val="en-US"/>
              </w:rPr>
              <w:t xml:space="preserve"> </w:t>
            </w:r>
            <w:r w:rsidRPr="00826A5A">
              <w:rPr>
                <w:rFonts w:ascii="Arial" w:eastAsia="Times New Roman" w:hAnsi="Arial" w:cs="Arial"/>
                <w:i/>
                <w:color w:val="231F20"/>
                <w:spacing w:val="-1"/>
                <w:w w:val="94"/>
                <w:sz w:val="20"/>
                <w:szCs w:val="20"/>
                <w:lang w:val="en-US"/>
              </w:rPr>
              <w:t>le</w:t>
            </w:r>
            <w:r w:rsidRPr="00826A5A">
              <w:rPr>
                <w:rFonts w:ascii="Arial" w:eastAsia="Times New Roman" w:hAnsi="Arial" w:cs="Arial"/>
                <w:i/>
                <w:color w:val="231F20"/>
                <w:w w:val="94"/>
                <w:sz w:val="20"/>
                <w:szCs w:val="20"/>
                <w:lang w:val="en-US"/>
              </w:rPr>
              <w:t>a</w:t>
            </w:r>
            <w:r w:rsidRPr="00826A5A">
              <w:rPr>
                <w:rFonts w:ascii="Arial" w:eastAsia="Times New Roman" w:hAnsi="Arial" w:cs="Arial"/>
                <w:i/>
                <w:color w:val="231F20"/>
                <w:spacing w:val="-2"/>
                <w:w w:val="94"/>
                <w:sz w:val="20"/>
                <w:szCs w:val="20"/>
                <w:lang w:val="en-US"/>
              </w:rPr>
              <w:t>s</w:t>
            </w:r>
            <w:r w:rsidRPr="00826A5A">
              <w:rPr>
                <w:rFonts w:ascii="Arial" w:eastAsia="Times New Roman" w:hAnsi="Arial" w:cs="Arial"/>
                <w:i/>
                <w:color w:val="231F20"/>
                <w:w w:val="94"/>
                <w:sz w:val="20"/>
                <w:szCs w:val="20"/>
                <w:lang w:val="en-US"/>
              </w:rPr>
              <w:t xml:space="preserve">t </w:t>
            </w:r>
            <w:r w:rsidR="00B72464" w:rsidRPr="00826A5A">
              <w:rPr>
                <w:rFonts w:ascii="Arial" w:eastAsia="Times New Roman" w:hAnsi="Arial" w:cs="Arial"/>
                <w:i/>
                <w:color w:val="231F20"/>
                <w:sz w:val="20"/>
                <w:szCs w:val="20"/>
                <w:lang w:val="en-US"/>
              </w:rPr>
              <w:t>1</w:t>
            </w:r>
          </w:p>
        </w:tc>
        <w:tc>
          <w:tcPr>
            <w:tcW w:w="608" w:type="pct"/>
            <w:tcBorders>
              <w:top w:val="single" w:sz="4" w:space="0" w:color="auto"/>
              <w:left w:val="single" w:sz="4" w:space="0" w:color="auto"/>
              <w:right w:val="single" w:sz="4" w:space="0" w:color="auto"/>
            </w:tcBorders>
            <w:shd w:val="clear" w:color="auto" w:fill="C6D9F1"/>
          </w:tcPr>
          <w:p w:rsidR="006E3C82" w:rsidRPr="00826A5A" w:rsidDel="00884AA9" w:rsidRDefault="006E3C82" w:rsidP="00644D7E">
            <w:pPr>
              <w:autoSpaceDE w:val="0"/>
              <w:autoSpaceDN w:val="0"/>
              <w:adjustRightInd w:val="0"/>
              <w:spacing w:after="0" w:line="240" w:lineRule="auto"/>
              <w:rPr>
                <w:rFonts w:ascii="Arial" w:eastAsiaTheme="minorHAnsi" w:hAnsi="Arial" w:cs="Arial"/>
                <w:bCs/>
                <w:color w:val="000000"/>
                <w:sz w:val="20"/>
                <w:szCs w:val="20"/>
              </w:rPr>
            </w:pPr>
          </w:p>
        </w:tc>
        <w:tc>
          <w:tcPr>
            <w:tcW w:w="624" w:type="pct"/>
            <w:tcBorders>
              <w:top w:val="single" w:sz="4" w:space="0" w:color="auto"/>
              <w:left w:val="single" w:sz="4" w:space="0" w:color="auto"/>
              <w:right w:val="single" w:sz="4" w:space="0" w:color="auto"/>
            </w:tcBorders>
            <w:shd w:val="clear" w:color="auto" w:fill="C6D9F1"/>
          </w:tcPr>
          <w:p w:rsidR="006E3C82" w:rsidRPr="00826A5A" w:rsidDel="00884AA9" w:rsidRDefault="006E3C82" w:rsidP="00644D7E">
            <w:pPr>
              <w:autoSpaceDE w:val="0"/>
              <w:autoSpaceDN w:val="0"/>
              <w:adjustRightInd w:val="0"/>
              <w:spacing w:after="0" w:line="240" w:lineRule="auto"/>
              <w:rPr>
                <w:rFonts w:ascii="Arial" w:eastAsiaTheme="minorHAnsi" w:hAnsi="Arial" w:cs="Arial"/>
                <w:bCs/>
                <w:color w:val="000000"/>
                <w:sz w:val="20"/>
                <w:szCs w:val="20"/>
              </w:rPr>
            </w:pPr>
          </w:p>
        </w:tc>
      </w:tr>
      <w:tr w:rsidR="006E3C82" w:rsidRPr="00826A5A" w:rsidTr="00F81636">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E3C82" w:rsidRPr="00826A5A" w:rsidRDefault="006E3C82" w:rsidP="00644D7E">
            <w:pPr>
              <w:spacing w:after="0" w:line="240" w:lineRule="auto"/>
              <w:ind w:firstLine="17"/>
              <w:rPr>
                <w:rFonts w:ascii="Arial" w:eastAsiaTheme="minorHAnsi" w:hAnsi="Arial" w:cs="Arial"/>
                <w:b/>
                <w:bCs/>
                <w:color w:val="000000"/>
                <w:sz w:val="20"/>
                <w:szCs w:val="20"/>
              </w:rPr>
            </w:pPr>
          </w:p>
        </w:tc>
      </w:tr>
      <w:tr w:rsidR="006E3C82" w:rsidRPr="00826A5A" w:rsidTr="00F81636">
        <w:trPr>
          <w:trHeight w:val="24"/>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left="9" w:firstLine="17"/>
              <w:jc w:val="center"/>
              <w:rPr>
                <w:rFonts w:ascii="Arial" w:eastAsiaTheme="minorHAnsi" w:hAnsi="Arial" w:cs="Arial"/>
                <w:b/>
                <w:bCs/>
                <w:color w:val="000000"/>
                <w:sz w:val="20"/>
                <w:szCs w:val="20"/>
              </w:rPr>
            </w:pPr>
            <w:r w:rsidRPr="00826A5A">
              <w:rPr>
                <w:rFonts w:ascii="Arial" w:eastAsiaTheme="minorHAnsi" w:hAnsi="Arial" w:cs="Arial"/>
                <w:b/>
                <w:bCs/>
                <w:color w:val="000000"/>
                <w:sz w:val="20"/>
                <w:szCs w:val="20"/>
              </w:rPr>
              <w:t>Performance indicator (PI)</w:t>
            </w:r>
          </w:p>
          <w:p w:rsidR="006E3C82" w:rsidRPr="00826A5A" w:rsidRDefault="006E3C82" w:rsidP="00644D7E">
            <w:pPr>
              <w:spacing w:after="0" w:line="240" w:lineRule="auto"/>
              <w:ind w:left="9" w:firstLine="17"/>
              <w:jc w:val="center"/>
              <w:rPr>
                <w:rFonts w:ascii="Arial" w:eastAsiaTheme="minorHAnsi" w:hAnsi="Arial" w:cs="Arial"/>
                <w:bCs/>
                <w:iCs/>
                <w:sz w:val="20"/>
                <w:szCs w:val="20"/>
              </w:rPr>
            </w:pPr>
          </w:p>
        </w:tc>
        <w:tc>
          <w:tcPr>
            <w:tcW w:w="716" w:type="pct"/>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left="4" w:firstLine="17"/>
              <w:jc w:val="center"/>
              <w:rPr>
                <w:rFonts w:ascii="Arial" w:eastAsiaTheme="minorHAnsi" w:hAnsi="Arial" w:cs="Arial"/>
                <w:bCs/>
                <w:iCs/>
                <w:sz w:val="20"/>
                <w:szCs w:val="20"/>
              </w:rPr>
            </w:pPr>
            <w:r w:rsidRPr="00826A5A">
              <w:rPr>
                <w:rFonts w:ascii="Arial" w:eastAsiaTheme="minorHAnsi" w:hAnsi="Arial" w:cs="Arial"/>
                <w:b/>
                <w:bCs/>
                <w:color w:val="000000"/>
                <w:sz w:val="20"/>
                <w:szCs w:val="20"/>
              </w:rPr>
              <w:t>Baseline (B)</w:t>
            </w:r>
          </w:p>
        </w:tc>
        <w:tc>
          <w:tcPr>
            <w:tcW w:w="981" w:type="pct"/>
            <w:tcBorders>
              <w:top w:val="single" w:sz="4" w:space="0" w:color="auto"/>
              <w:left w:val="single" w:sz="4" w:space="0" w:color="auto"/>
              <w:bottom w:val="single" w:sz="4" w:space="0" w:color="auto"/>
              <w:right w:val="single" w:sz="4" w:space="0" w:color="auto"/>
            </w:tcBorders>
          </w:tcPr>
          <w:p w:rsidR="006E3C82" w:rsidRPr="00826A5A" w:rsidRDefault="006E3C82" w:rsidP="004A32C3">
            <w:pPr>
              <w:spacing w:after="0" w:line="240" w:lineRule="auto"/>
              <w:ind w:left="33" w:firstLine="17"/>
              <w:jc w:val="center"/>
              <w:rPr>
                <w:rFonts w:ascii="Arial" w:eastAsiaTheme="minorHAnsi" w:hAnsi="Arial" w:cs="Arial"/>
                <w:bCs/>
                <w:iCs/>
                <w:sz w:val="20"/>
                <w:szCs w:val="20"/>
              </w:rPr>
            </w:pPr>
            <w:r w:rsidRPr="00826A5A">
              <w:rPr>
                <w:rFonts w:ascii="Arial" w:eastAsiaTheme="minorHAnsi" w:hAnsi="Arial" w:cs="Arial"/>
                <w:b/>
                <w:bCs/>
                <w:color w:val="000000"/>
                <w:sz w:val="20"/>
                <w:szCs w:val="20"/>
              </w:rPr>
              <w:t xml:space="preserve">Target (T) </w:t>
            </w:r>
            <w:r w:rsidR="004A32C3">
              <w:rPr>
                <w:rFonts w:ascii="Arial" w:eastAsiaTheme="minorHAnsi" w:hAnsi="Arial" w:cs="Arial"/>
                <w:b/>
                <w:bCs/>
                <w:color w:val="000000"/>
                <w:sz w:val="20"/>
                <w:szCs w:val="20"/>
              </w:rPr>
              <w:t>2021</w:t>
            </w:r>
          </w:p>
        </w:tc>
        <w:tc>
          <w:tcPr>
            <w:tcW w:w="1232" w:type="pct"/>
            <w:gridSpan w:val="2"/>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left="2" w:firstLine="17"/>
              <w:jc w:val="center"/>
              <w:rPr>
                <w:rFonts w:ascii="Arial" w:eastAsiaTheme="minorHAnsi" w:hAnsi="Arial" w:cs="Arial"/>
                <w:b/>
                <w:bCs/>
                <w:iCs/>
                <w:sz w:val="20"/>
                <w:szCs w:val="20"/>
              </w:rPr>
            </w:pPr>
            <w:r w:rsidRPr="00826A5A">
              <w:rPr>
                <w:rFonts w:ascii="Arial" w:eastAsiaTheme="minorHAnsi" w:hAnsi="Arial" w:cs="Arial"/>
                <w:b/>
                <w:bCs/>
                <w:iCs/>
                <w:sz w:val="20"/>
                <w:szCs w:val="20"/>
              </w:rPr>
              <w:t xml:space="preserve">Progress as at </w:t>
            </w:r>
            <w:r w:rsidRPr="00826A5A">
              <w:rPr>
                <w:rFonts w:ascii="Arial" w:eastAsiaTheme="minorHAnsi" w:hAnsi="Arial" w:cs="Arial"/>
                <w:b/>
                <w:bCs/>
                <w:i/>
                <w:color w:val="000000"/>
                <w:sz w:val="20"/>
                <w:szCs w:val="20"/>
              </w:rPr>
              <w:t>date*</w:t>
            </w:r>
          </w:p>
        </w:tc>
      </w:tr>
      <w:tr w:rsidR="006E3C82" w:rsidRPr="00826A5A" w:rsidTr="00F81636">
        <w:trPr>
          <w:trHeight w:val="24"/>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826A5A" w:rsidRDefault="006E3C82" w:rsidP="00B72464">
            <w:pPr>
              <w:spacing w:after="0" w:line="240" w:lineRule="auto"/>
              <w:ind w:firstLine="17"/>
              <w:rPr>
                <w:rFonts w:ascii="Arial" w:eastAsiaTheme="minorHAnsi" w:hAnsi="Arial" w:cs="Arial"/>
                <w:b/>
                <w:bCs/>
                <w:iCs/>
                <w:sz w:val="20"/>
                <w:szCs w:val="20"/>
              </w:rPr>
            </w:pPr>
            <w:r w:rsidRPr="00826A5A">
              <w:rPr>
                <w:rFonts w:ascii="Arial" w:eastAsiaTheme="minorHAnsi" w:hAnsi="Arial" w:cs="Arial"/>
                <w:bCs/>
                <w:iCs/>
                <w:sz w:val="20"/>
                <w:szCs w:val="20"/>
              </w:rPr>
              <w:t>.</w:t>
            </w:r>
            <w:r w:rsidR="00B72464" w:rsidRPr="00826A5A">
              <w:rPr>
                <w:rFonts w:ascii="Arial" w:eastAsia="Arial" w:hAnsi="Arial" w:cs="Arial"/>
                <w:b/>
                <w:bCs/>
                <w:color w:val="0088CB"/>
                <w:sz w:val="20"/>
                <w:szCs w:val="20"/>
                <w:lang w:val="en-US"/>
              </w:rPr>
              <w:t xml:space="preserve"> </w:t>
            </w:r>
          </w:p>
        </w:tc>
        <w:tc>
          <w:tcPr>
            <w:tcW w:w="716" w:type="pct"/>
            <w:tcBorders>
              <w:top w:val="single" w:sz="4" w:space="0" w:color="auto"/>
              <w:left w:val="single" w:sz="4" w:space="0" w:color="auto"/>
              <w:bottom w:val="single" w:sz="4" w:space="0" w:color="auto"/>
              <w:right w:val="single" w:sz="4" w:space="0" w:color="auto"/>
            </w:tcBorders>
          </w:tcPr>
          <w:p w:rsidR="006E3C82" w:rsidRPr="00826A5A" w:rsidRDefault="006E3C82" w:rsidP="00644D7E">
            <w:pPr>
              <w:autoSpaceDE w:val="0"/>
              <w:autoSpaceDN w:val="0"/>
              <w:adjustRightInd w:val="0"/>
              <w:spacing w:after="0" w:line="240" w:lineRule="auto"/>
              <w:rPr>
                <w:rFonts w:ascii="Arial" w:eastAsiaTheme="minorHAnsi" w:hAnsi="Arial" w:cs="Arial"/>
                <w:bCs/>
                <w:iCs/>
                <w:color w:val="000000"/>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44D7E" w:rsidRPr="00826A5A" w:rsidRDefault="00644D7E" w:rsidP="001053E3">
            <w:pPr>
              <w:autoSpaceDE w:val="0"/>
              <w:autoSpaceDN w:val="0"/>
              <w:adjustRightInd w:val="0"/>
              <w:spacing w:after="0" w:line="240" w:lineRule="auto"/>
              <w:rPr>
                <w:rFonts w:ascii="Arial" w:eastAsiaTheme="minorHAnsi" w:hAnsi="Arial" w:cs="Arial"/>
                <w:bCs/>
                <w:iCs/>
                <w:color w:val="000000"/>
                <w:sz w:val="20"/>
                <w:szCs w:val="20"/>
                <w:lang w:eastAsia="en-GB"/>
              </w:rPr>
            </w:pPr>
          </w:p>
        </w:tc>
        <w:tc>
          <w:tcPr>
            <w:tcW w:w="1232" w:type="pct"/>
            <w:gridSpan w:val="2"/>
            <w:tcBorders>
              <w:top w:val="single" w:sz="4" w:space="0" w:color="auto"/>
              <w:left w:val="single" w:sz="4" w:space="0" w:color="auto"/>
              <w:right w:val="single" w:sz="4" w:space="0" w:color="auto"/>
            </w:tcBorders>
          </w:tcPr>
          <w:p w:rsidR="006E3C82" w:rsidRPr="00826A5A" w:rsidRDefault="006E3C82" w:rsidP="00644D7E">
            <w:pPr>
              <w:spacing w:after="0" w:line="240" w:lineRule="auto"/>
              <w:ind w:left="835" w:firstLine="17"/>
              <w:rPr>
                <w:rFonts w:ascii="Arial" w:eastAsiaTheme="minorHAnsi" w:hAnsi="Arial" w:cs="Arial"/>
                <w:bCs/>
                <w:iCs/>
                <w:sz w:val="20"/>
                <w:szCs w:val="20"/>
              </w:rPr>
            </w:pPr>
          </w:p>
        </w:tc>
      </w:tr>
      <w:tr w:rsidR="006E3C82" w:rsidRPr="00826A5A" w:rsidTr="00F81636">
        <w:trPr>
          <w:trHeight w:val="24"/>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firstLine="17"/>
              <w:rPr>
                <w:rFonts w:ascii="Arial" w:eastAsiaTheme="minorHAnsi" w:hAnsi="Arial" w:cs="Arial"/>
                <w:bCs/>
                <w:iCs/>
                <w:sz w:val="20"/>
                <w:szCs w:val="20"/>
              </w:rPr>
            </w:pPr>
            <w:r w:rsidRPr="00826A5A">
              <w:rPr>
                <w:rFonts w:ascii="Arial" w:eastAsiaTheme="minorHAnsi" w:hAnsi="Arial" w:cs="Arial"/>
                <w:bCs/>
                <w:iCs/>
                <w:sz w:val="20"/>
                <w:szCs w:val="20"/>
              </w:rPr>
              <w:t xml:space="preserve">. </w:t>
            </w:r>
          </w:p>
        </w:tc>
        <w:tc>
          <w:tcPr>
            <w:tcW w:w="716" w:type="pct"/>
            <w:tcBorders>
              <w:top w:val="single" w:sz="4" w:space="0" w:color="auto"/>
              <w:left w:val="single" w:sz="4" w:space="0" w:color="auto"/>
              <w:bottom w:val="single" w:sz="4" w:space="0" w:color="auto"/>
              <w:right w:val="single" w:sz="4" w:space="0" w:color="auto"/>
            </w:tcBorders>
          </w:tcPr>
          <w:p w:rsidR="006E3C82" w:rsidRPr="00826A5A" w:rsidRDefault="006E3C82" w:rsidP="00644D7E">
            <w:pPr>
              <w:autoSpaceDE w:val="0"/>
              <w:autoSpaceDN w:val="0"/>
              <w:adjustRightInd w:val="0"/>
              <w:spacing w:after="0" w:line="240" w:lineRule="auto"/>
              <w:rPr>
                <w:rFonts w:ascii="Arial" w:eastAsiaTheme="minorHAnsi" w:hAnsi="Arial" w:cs="Arial"/>
                <w:bCs/>
                <w:iCs/>
                <w:color w:val="000000"/>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E3C82" w:rsidRPr="00826A5A" w:rsidRDefault="006E3C82" w:rsidP="00644D7E">
            <w:pPr>
              <w:autoSpaceDE w:val="0"/>
              <w:autoSpaceDN w:val="0"/>
              <w:adjustRightInd w:val="0"/>
              <w:spacing w:after="0" w:line="240" w:lineRule="auto"/>
              <w:rPr>
                <w:rFonts w:ascii="Arial" w:eastAsiaTheme="minorHAnsi" w:hAnsi="Arial" w:cs="Arial"/>
                <w:bCs/>
                <w:iCs/>
                <w:color w:val="000000"/>
                <w:sz w:val="20"/>
                <w:szCs w:val="20"/>
                <w:lang w:eastAsia="en-GB"/>
              </w:rPr>
            </w:pPr>
          </w:p>
        </w:tc>
        <w:tc>
          <w:tcPr>
            <w:tcW w:w="1232" w:type="pct"/>
            <w:gridSpan w:val="2"/>
            <w:tcBorders>
              <w:top w:val="single" w:sz="4" w:space="0" w:color="auto"/>
              <w:left w:val="single" w:sz="4" w:space="0" w:color="auto"/>
              <w:right w:val="single" w:sz="4" w:space="0" w:color="auto"/>
            </w:tcBorders>
          </w:tcPr>
          <w:p w:rsidR="006E3C82" w:rsidRPr="00826A5A" w:rsidRDefault="006E3C82" w:rsidP="00644D7E">
            <w:pPr>
              <w:spacing w:after="0" w:line="240" w:lineRule="auto"/>
              <w:ind w:left="835" w:firstLine="17"/>
              <w:rPr>
                <w:rFonts w:ascii="Arial" w:eastAsiaTheme="minorHAnsi" w:hAnsi="Arial" w:cs="Arial"/>
                <w:bCs/>
                <w:iCs/>
                <w:sz w:val="20"/>
                <w:szCs w:val="20"/>
                <w:lang w:val="en-US"/>
              </w:rPr>
            </w:pPr>
          </w:p>
        </w:tc>
      </w:tr>
      <w:tr w:rsidR="006E3C82"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left="4" w:firstLine="17"/>
              <w:rPr>
                <w:rFonts w:ascii="Arial" w:eastAsiaTheme="minorHAnsi" w:hAnsi="Arial" w:cs="Arial"/>
                <w:b/>
                <w:bCs/>
                <w:i/>
                <w:iCs/>
                <w:color w:val="000000"/>
                <w:sz w:val="20"/>
                <w:szCs w:val="20"/>
              </w:rPr>
            </w:pPr>
            <w:r w:rsidRPr="00826A5A">
              <w:rPr>
                <w:rFonts w:ascii="Arial" w:eastAsiaTheme="minorHAnsi" w:hAnsi="Arial" w:cs="Arial"/>
                <w:b/>
                <w:bCs/>
                <w:i/>
                <w:iCs/>
                <w:sz w:val="20"/>
                <w:szCs w:val="20"/>
              </w:rPr>
              <w:t xml:space="preserve">Activities: </w:t>
            </w:r>
          </w:p>
        </w:tc>
        <w:tc>
          <w:tcPr>
            <w:tcW w:w="1232" w:type="pct"/>
            <w:gridSpan w:val="2"/>
            <w:tcBorders>
              <w:left w:val="single" w:sz="4" w:space="0" w:color="auto"/>
              <w:right w:val="single" w:sz="4" w:space="0" w:color="auto"/>
            </w:tcBorders>
          </w:tcPr>
          <w:p w:rsidR="006E3C82" w:rsidRPr="00826A5A" w:rsidRDefault="006E3C82" w:rsidP="00644D7E">
            <w:pPr>
              <w:spacing w:after="0" w:line="240" w:lineRule="auto"/>
              <w:ind w:left="2" w:firstLine="17"/>
              <w:jc w:val="center"/>
              <w:rPr>
                <w:rFonts w:ascii="Arial" w:eastAsiaTheme="minorHAnsi" w:hAnsi="Arial" w:cs="Arial"/>
                <w:b/>
                <w:bCs/>
                <w:color w:val="000000"/>
                <w:sz w:val="20"/>
                <w:szCs w:val="20"/>
              </w:rPr>
            </w:pPr>
            <w:r w:rsidRPr="00826A5A">
              <w:rPr>
                <w:rFonts w:ascii="Arial" w:eastAsiaTheme="minorHAnsi" w:hAnsi="Arial" w:cs="Arial"/>
                <w:b/>
                <w:bCs/>
                <w:color w:val="000000"/>
                <w:sz w:val="20"/>
                <w:szCs w:val="20"/>
              </w:rPr>
              <w:t>Status*</w:t>
            </w:r>
          </w:p>
        </w:tc>
      </w:tr>
      <w:tr w:rsidR="006E3C82"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D57899" w:rsidRPr="00826A5A" w:rsidRDefault="00D57899" w:rsidP="00D57899">
            <w:pPr>
              <w:spacing w:after="0" w:line="240" w:lineRule="auto"/>
              <w:rPr>
                <w:rFonts w:ascii="Arial" w:eastAsiaTheme="minorHAnsi" w:hAnsi="Arial" w:cs="Arial"/>
                <w:bCs/>
                <w:i/>
                <w:iCs/>
                <w:sz w:val="20"/>
                <w:szCs w:val="20"/>
              </w:rPr>
            </w:pPr>
          </w:p>
        </w:tc>
        <w:tc>
          <w:tcPr>
            <w:tcW w:w="1232" w:type="pct"/>
            <w:gridSpan w:val="2"/>
            <w:tcBorders>
              <w:left w:val="single" w:sz="4" w:space="0" w:color="auto"/>
              <w:right w:val="single" w:sz="4" w:space="0" w:color="auto"/>
            </w:tcBorders>
          </w:tcPr>
          <w:p w:rsidR="006E3C82" w:rsidRPr="00826A5A" w:rsidRDefault="006E3C82" w:rsidP="00644D7E">
            <w:pPr>
              <w:spacing w:after="0" w:line="240" w:lineRule="auto"/>
              <w:ind w:left="2" w:firstLine="17"/>
              <w:jc w:val="center"/>
              <w:rPr>
                <w:rFonts w:ascii="Arial" w:eastAsiaTheme="minorHAnsi" w:hAnsi="Arial" w:cs="Arial"/>
                <w:color w:val="000000"/>
                <w:sz w:val="20"/>
                <w:szCs w:val="20"/>
              </w:rPr>
            </w:pPr>
          </w:p>
        </w:tc>
      </w:tr>
      <w:tr w:rsidR="006E3C82" w:rsidRPr="00826A5A" w:rsidTr="0002728E">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Mar>
              <w:top w:w="57" w:type="dxa"/>
              <w:left w:w="108" w:type="dxa"/>
              <w:bottom w:w="57" w:type="dxa"/>
              <w:right w:w="108" w:type="dxa"/>
            </w:tcMar>
          </w:tcPr>
          <w:p w:rsidR="006E3C82" w:rsidRPr="0002728E" w:rsidRDefault="00D27EB5" w:rsidP="002C1AA9">
            <w:pPr>
              <w:spacing w:after="0" w:line="240" w:lineRule="auto"/>
              <w:ind w:firstLine="17"/>
              <w:rPr>
                <w:rFonts w:ascii="Arial" w:eastAsiaTheme="minorHAnsi" w:hAnsi="Arial" w:cs="Arial"/>
                <w:b/>
                <w:bCs/>
                <w:sz w:val="20"/>
                <w:szCs w:val="20"/>
              </w:rPr>
            </w:pPr>
            <w:r w:rsidRPr="0002728E">
              <w:rPr>
                <w:rFonts w:ascii="Arial" w:eastAsiaTheme="minorHAnsi" w:hAnsi="Arial" w:cs="Arial"/>
                <w:b/>
                <w:bCs/>
                <w:sz w:val="20"/>
                <w:szCs w:val="20"/>
              </w:rPr>
              <w:t>Output N°1</w:t>
            </w:r>
            <w:r w:rsidR="006E3C82" w:rsidRPr="0002728E">
              <w:rPr>
                <w:rFonts w:ascii="Arial" w:eastAsiaTheme="minorHAnsi" w:hAnsi="Arial" w:cs="Arial"/>
                <w:b/>
                <w:bCs/>
                <w:sz w:val="20"/>
                <w:szCs w:val="20"/>
              </w:rPr>
              <w:t xml:space="preserve">: </w:t>
            </w:r>
            <w:r w:rsidR="00292CF3">
              <w:rPr>
                <w:rFonts w:ascii="Arial" w:eastAsiaTheme="minorHAnsi" w:hAnsi="Arial" w:cs="Arial"/>
                <w:b/>
                <w:bCs/>
                <w:sz w:val="20"/>
                <w:szCs w:val="20"/>
              </w:rPr>
              <w:t>MOST Schools</w:t>
            </w:r>
            <w:r w:rsidRPr="0002728E">
              <w:rPr>
                <w:rFonts w:ascii="Arial" w:eastAsiaTheme="minorHAnsi" w:hAnsi="Arial" w:cs="Arial"/>
                <w:b/>
                <w:bCs/>
                <w:sz w:val="20"/>
                <w:szCs w:val="20"/>
              </w:rPr>
              <w:t xml:space="preserve"> pertaining to</w:t>
            </w:r>
            <w:r w:rsidR="002C1AA9" w:rsidRPr="0002728E">
              <w:rPr>
                <w:rFonts w:ascii="Arial" w:eastAsiaTheme="minorHAnsi" w:hAnsi="Arial" w:cs="Arial"/>
                <w:b/>
                <w:bCs/>
                <w:sz w:val="20"/>
                <w:szCs w:val="20"/>
              </w:rPr>
              <w:t xml:space="preserve"> intercultural and intracultural dialogue and tools ;</w:t>
            </w:r>
            <w:r w:rsidRPr="0002728E">
              <w:rPr>
                <w:rFonts w:ascii="Arial" w:eastAsiaTheme="minorHAnsi" w:hAnsi="Arial" w:cs="Arial"/>
                <w:b/>
                <w:bCs/>
                <w:sz w:val="20"/>
                <w:szCs w:val="20"/>
              </w:rPr>
              <w:t xml:space="preserve"> gender equality, human rights, social inclusion, global citizenship</w:t>
            </w:r>
            <w:r w:rsidR="002C1AA9" w:rsidRPr="0002728E">
              <w:rPr>
                <w:rFonts w:ascii="Arial" w:eastAsiaTheme="minorHAnsi" w:hAnsi="Arial" w:cs="Arial"/>
                <w:b/>
                <w:bCs/>
                <w:sz w:val="20"/>
                <w:szCs w:val="20"/>
              </w:rPr>
              <w:t xml:space="preserve"> and</w:t>
            </w:r>
            <w:r w:rsidRPr="0002728E">
              <w:rPr>
                <w:rFonts w:ascii="Arial" w:eastAsiaTheme="minorHAnsi" w:hAnsi="Arial" w:cs="Arial"/>
                <w:b/>
                <w:bCs/>
                <w:sz w:val="20"/>
                <w:szCs w:val="20"/>
              </w:rPr>
              <w:t xml:space="preserve"> inclusive cities </w:t>
            </w:r>
            <w:r w:rsidR="002C1AA9" w:rsidRPr="0002728E">
              <w:rPr>
                <w:rFonts w:ascii="Arial" w:eastAsiaTheme="minorHAnsi" w:hAnsi="Arial" w:cs="Arial"/>
                <w:b/>
                <w:bCs/>
                <w:sz w:val="20"/>
                <w:szCs w:val="20"/>
              </w:rPr>
              <w:t>are organised in at least 2</w:t>
            </w:r>
            <w:r w:rsidR="00826A5A" w:rsidRPr="0002728E">
              <w:rPr>
                <w:rFonts w:ascii="Arial" w:eastAsiaTheme="minorHAnsi" w:hAnsi="Arial" w:cs="Arial"/>
                <w:b/>
                <w:bCs/>
                <w:sz w:val="20"/>
                <w:szCs w:val="20"/>
              </w:rPr>
              <w:t xml:space="preserve"> countries and</w:t>
            </w:r>
            <w:r w:rsidR="00826A5A" w:rsidRPr="0002728E">
              <w:t xml:space="preserve"> </w:t>
            </w:r>
            <w:r w:rsidR="00826A5A" w:rsidRPr="0002728E">
              <w:rPr>
                <w:rFonts w:ascii="Arial" w:eastAsiaTheme="minorHAnsi" w:hAnsi="Arial" w:cs="Arial"/>
                <w:b/>
                <w:bCs/>
                <w:sz w:val="20"/>
                <w:szCs w:val="20"/>
              </w:rPr>
              <w:t>net</w:t>
            </w:r>
            <w:r w:rsidR="002C1AA9" w:rsidRPr="0002728E">
              <w:rPr>
                <w:rFonts w:ascii="Arial" w:eastAsiaTheme="minorHAnsi" w:hAnsi="Arial" w:cs="Arial"/>
                <w:b/>
                <w:bCs/>
                <w:sz w:val="20"/>
                <w:szCs w:val="20"/>
              </w:rPr>
              <w:t>working through concerned</w:t>
            </w:r>
            <w:r w:rsidR="00826A5A" w:rsidRPr="0002728E">
              <w:rPr>
                <w:rFonts w:ascii="Arial" w:eastAsiaTheme="minorHAnsi" w:hAnsi="Arial" w:cs="Arial"/>
                <w:b/>
                <w:bCs/>
                <w:sz w:val="20"/>
                <w:szCs w:val="20"/>
              </w:rPr>
              <w:t xml:space="preserve"> stakeholders </w:t>
            </w:r>
            <w:r w:rsidR="002C1AA9" w:rsidRPr="0002728E">
              <w:rPr>
                <w:rFonts w:ascii="Arial" w:eastAsiaTheme="minorHAnsi" w:hAnsi="Arial" w:cs="Arial"/>
                <w:b/>
                <w:bCs/>
                <w:sz w:val="20"/>
                <w:szCs w:val="20"/>
              </w:rPr>
              <w:t xml:space="preserve">duly </w:t>
            </w:r>
            <w:r w:rsidR="00826A5A" w:rsidRPr="0002728E">
              <w:rPr>
                <w:rFonts w:ascii="Arial" w:eastAsiaTheme="minorHAnsi" w:hAnsi="Arial" w:cs="Arial"/>
                <w:b/>
                <w:bCs/>
                <w:sz w:val="20"/>
                <w:szCs w:val="20"/>
              </w:rPr>
              <w:t>effective</w:t>
            </w:r>
            <w:r w:rsidR="002C1AA9" w:rsidRPr="0002728E">
              <w:rPr>
                <w:rFonts w:ascii="Arial" w:eastAsiaTheme="minorHAnsi" w:hAnsi="Arial" w:cs="Arial"/>
                <w:b/>
                <w:bCs/>
                <w:sz w:val="20"/>
                <w:szCs w:val="20"/>
              </w:rPr>
              <w:t xml:space="preserve"> and supported</w:t>
            </w:r>
          </w:p>
        </w:tc>
      </w:tr>
      <w:tr w:rsidR="006E3C82" w:rsidRPr="00826A5A" w:rsidTr="0002728E">
        <w:trPr>
          <w:trHeight w:val="24"/>
          <w:jc w:val="center"/>
        </w:trPr>
        <w:tc>
          <w:tcPr>
            <w:tcW w:w="2071" w:type="pct"/>
            <w:gridSpan w:val="2"/>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644D7E">
            <w:pPr>
              <w:spacing w:after="0" w:line="240" w:lineRule="auto"/>
              <w:ind w:left="9" w:firstLine="17"/>
              <w:jc w:val="center"/>
              <w:rPr>
                <w:rFonts w:ascii="Arial" w:eastAsiaTheme="minorHAnsi" w:hAnsi="Arial" w:cs="Arial"/>
                <w:b/>
                <w:bCs/>
                <w:sz w:val="20"/>
                <w:szCs w:val="20"/>
              </w:rPr>
            </w:pPr>
            <w:r w:rsidRPr="0002728E">
              <w:rPr>
                <w:rFonts w:ascii="Arial" w:eastAsiaTheme="minorHAnsi" w:hAnsi="Arial" w:cs="Arial"/>
                <w:b/>
                <w:bCs/>
                <w:sz w:val="20"/>
                <w:szCs w:val="20"/>
              </w:rPr>
              <w:t>Performance indicator (PI)</w:t>
            </w:r>
          </w:p>
          <w:p w:rsidR="006E3C82" w:rsidRPr="0002728E" w:rsidRDefault="006E3C82" w:rsidP="00644D7E">
            <w:pPr>
              <w:spacing w:after="0" w:line="240" w:lineRule="auto"/>
              <w:ind w:left="9" w:firstLine="17"/>
              <w:jc w:val="center"/>
              <w:rPr>
                <w:rFonts w:ascii="Arial" w:eastAsiaTheme="minorHAnsi" w:hAnsi="Arial" w:cs="Arial"/>
                <w:bCs/>
                <w:iCs/>
                <w:sz w:val="20"/>
                <w:szCs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644D7E">
            <w:pPr>
              <w:spacing w:after="0" w:line="240" w:lineRule="auto"/>
              <w:ind w:left="4" w:firstLine="17"/>
              <w:jc w:val="center"/>
              <w:rPr>
                <w:rFonts w:ascii="Arial" w:eastAsiaTheme="minorHAnsi" w:hAnsi="Arial" w:cs="Arial"/>
                <w:bCs/>
                <w:iCs/>
                <w:sz w:val="20"/>
                <w:szCs w:val="20"/>
              </w:rPr>
            </w:pPr>
            <w:r w:rsidRPr="0002728E">
              <w:rPr>
                <w:rFonts w:ascii="Arial" w:eastAsiaTheme="minorHAnsi" w:hAnsi="Arial" w:cs="Arial"/>
                <w:b/>
                <w:bCs/>
                <w:sz w:val="20"/>
                <w:szCs w:val="20"/>
              </w:rPr>
              <w:t>Baseline (B)</w:t>
            </w:r>
          </w:p>
        </w:tc>
        <w:tc>
          <w:tcPr>
            <w:tcW w:w="981" w:type="pct"/>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4A32C3">
            <w:pPr>
              <w:spacing w:after="0" w:line="240" w:lineRule="auto"/>
              <w:ind w:left="33" w:firstLine="17"/>
              <w:jc w:val="center"/>
              <w:rPr>
                <w:rFonts w:ascii="Arial" w:eastAsiaTheme="minorHAnsi" w:hAnsi="Arial" w:cs="Arial"/>
                <w:bCs/>
                <w:iCs/>
                <w:sz w:val="20"/>
                <w:szCs w:val="20"/>
              </w:rPr>
            </w:pPr>
            <w:r w:rsidRPr="0002728E">
              <w:rPr>
                <w:rFonts w:ascii="Arial" w:eastAsiaTheme="minorHAnsi" w:hAnsi="Arial" w:cs="Arial"/>
                <w:b/>
                <w:bCs/>
                <w:sz w:val="20"/>
                <w:szCs w:val="20"/>
              </w:rPr>
              <w:t xml:space="preserve">Target (T) </w:t>
            </w:r>
            <w:r w:rsidR="004A32C3" w:rsidRPr="0002728E">
              <w:rPr>
                <w:rFonts w:ascii="Arial" w:eastAsiaTheme="minorHAnsi" w:hAnsi="Arial" w:cs="Arial"/>
                <w:b/>
                <w:bCs/>
                <w:sz w:val="20"/>
                <w:szCs w:val="20"/>
              </w:rPr>
              <w:t>2021</w:t>
            </w:r>
          </w:p>
        </w:tc>
        <w:tc>
          <w:tcPr>
            <w:tcW w:w="1232" w:type="pct"/>
            <w:gridSpan w:val="2"/>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644D7E">
            <w:pPr>
              <w:spacing w:after="0" w:line="240" w:lineRule="auto"/>
              <w:ind w:left="2" w:firstLine="17"/>
              <w:jc w:val="center"/>
              <w:rPr>
                <w:rFonts w:ascii="Arial" w:eastAsiaTheme="minorHAnsi" w:hAnsi="Arial" w:cs="Arial"/>
                <w:b/>
                <w:bCs/>
                <w:iCs/>
                <w:sz w:val="20"/>
                <w:szCs w:val="20"/>
              </w:rPr>
            </w:pPr>
            <w:r w:rsidRPr="0002728E">
              <w:rPr>
                <w:rFonts w:ascii="Arial" w:eastAsiaTheme="minorHAnsi" w:hAnsi="Arial" w:cs="Arial"/>
                <w:b/>
                <w:bCs/>
                <w:iCs/>
                <w:sz w:val="20"/>
                <w:szCs w:val="20"/>
              </w:rPr>
              <w:t xml:space="preserve">Progress as at </w:t>
            </w:r>
            <w:r w:rsidRPr="0002728E">
              <w:rPr>
                <w:rFonts w:ascii="Arial" w:eastAsiaTheme="minorHAnsi" w:hAnsi="Arial" w:cs="Arial"/>
                <w:b/>
                <w:bCs/>
                <w:i/>
                <w:sz w:val="20"/>
                <w:szCs w:val="20"/>
              </w:rPr>
              <w:t>date*</w:t>
            </w:r>
          </w:p>
        </w:tc>
      </w:tr>
      <w:tr w:rsidR="006E3C82" w:rsidRPr="00826A5A" w:rsidTr="0002728E">
        <w:trPr>
          <w:trHeight w:val="24"/>
          <w:jc w:val="center"/>
        </w:trPr>
        <w:tc>
          <w:tcPr>
            <w:tcW w:w="2071" w:type="pct"/>
            <w:gridSpan w:val="2"/>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0C1A89" w:rsidP="000C1A89">
            <w:pPr>
              <w:spacing w:after="0" w:line="240" w:lineRule="auto"/>
              <w:ind w:firstLine="17"/>
              <w:rPr>
                <w:rFonts w:ascii="Arial" w:eastAsiaTheme="minorHAnsi" w:hAnsi="Arial" w:cs="Arial"/>
                <w:b/>
                <w:bCs/>
                <w:iCs/>
                <w:sz w:val="20"/>
                <w:szCs w:val="20"/>
              </w:rPr>
            </w:pPr>
            <w:r>
              <w:rPr>
                <w:rFonts w:ascii="Arial" w:eastAsiaTheme="minorHAnsi" w:hAnsi="Arial" w:cs="Arial"/>
                <w:b/>
                <w:bCs/>
                <w:iCs/>
                <w:sz w:val="20"/>
                <w:szCs w:val="20"/>
              </w:rPr>
              <w:t xml:space="preserve">PI 1 </w:t>
            </w:r>
            <w:r w:rsidRPr="000C1A89">
              <w:rPr>
                <w:rFonts w:ascii="Arial" w:eastAsiaTheme="minorHAnsi" w:hAnsi="Arial" w:cs="Arial"/>
                <w:bCs/>
                <w:iCs/>
                <w:sz w:val="20"/>
                <w:szCs w:val="20"/>
              </w:rPr>
              <w:t>and</w:t>
            </w:r>
            <w:r>
              <w:rPr>
                <w:rFonts w:ascii="Arial" w:eastAsiaTheme="minorHAnsi" w:hAnsi="Arial" w:cs="Arial"/>
                <w:bCs/>
                <w:iCs/>
                <w:sz w:val="20"/>
                <w:szCs w:val="20"/>
              </w:rPr>
              <w:t xml:space="preserve"> </w:t>
            </w:r>
            <w:r>
              <w:rPr>
                <w:rFonts w:ascii="Arial" w:eastAsiaTheme="minorHAnsi" w:hAnsi="Arial" w:cs="Arial"/>
                <w:b/>
                <w:bCs/>
                <w:iCs/>
                <w:sz w:val="20"/>
                <w:szCs w:val="20"/>
              </w:rPr>
              <w:t>PI 3</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1053E3">
            <w:pPr>
              <w:autoSpaceDE w:val="0"/>
              <w:autoSpaceDN w:val="0"/>
              <w:adjustRightInd w:val="0"/>
              <w:spacing w:after="0" w:line="240" w:lineRule="auto"/>
              <w:rPr>
                <w:rFonts w:ascii="Arial" w:eastAsiaTheme="minorHAnsi" w:hAnsi="Arial" w:cs="Arial"/>
                <w:bCs/>
                <w:iCs/>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1232" w:type="pct"/>
            <w:gridSpan w:val="2"/>
            <w:tcBorders>
              <w:top w:val="single" w:sz="4" w:space="0" w:color="auto"/>
              <w:left w:val="single" w:sz="4" w:space="0" w:color="auto"/>
              <w:right w:val="single" w:sz="4" w:space="0" w:color="auto"/>
            </w:tcBorders>
            <w:shd w:val="clear" w:color="auto" w:fill="auto"/>
          </w:tcPr>
          <w:p w:rsidR="006E3C82" w:rsidRPr="0002728E" w:rsidRDefault="006E3C82" w:rsidP="00644D7E">
            <w:pPr>
              <w:spacing w:after="0" w:line="240" w:lineRule="auto"/>
              <w:rPr>
                <w:rFonts w:ascii="Arial" w:eastAsiaTheme="minorHAnsi" w:hAnsi="Arial" w:cs="Arial"/>
                <w:bCs/>
                <w:iCs/>
                <w:sz w:val="20"/>
                <w:szCs w:val="20"/>
              </w:rPr>
            </w:pPr>
            <w:r w:rsidRPr="0002728E">
              <w:rPr>
                <w:rFonts w:ascii="Arial" w:eastAsiaTheme="minorHAnsi" w:hAnsi="Arial" w:cs="Arial"/>
                <w:bCs/>
                <w:iCs/>
                <w:sz w:val="20"/>
                <w:szCs w:val="20"/>
                <w:lang w:val="en-US"/>
              </w:rPr>
              <w:t xml:space="preserve">. </w:t>
            </w:r>
          </w:p>
        </w:tc>
      </w:tr>
      <w:tr w:rsidR="006E3C82" w:rsidRPr="00826A5A" w:rsidTr="0002728E">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644D7E">
            <w:pPr>
              <w:spacing w:after="0" w:line="240" w:lineRule="auto"/>
              <w:ind w:left="4" w:firstLine="17"/>
              <w:rPr>
                <w:rFonts w:ascii="Arial" w:eastAsiaTheme="minorHAnsi" w:hAnsi="Arial" w:cs="Arial"/>
                <w:b/>
                <w:bCs/>
                <w:i/>
                <w:iCs/>
                <w:sz w:val="20"/>
                <w:szCs w:val="20"/>
              </w:rPr>
            </w:pPr>
            <w:r w:rsidRPr="0002728E">
              <w:rPr>
                <w:rFonts w:ascii="Arial" w:eastAsiaTheme="minorHAnsi" w:hAnsi="Arial" w:cs="Arial"/>
                <w:b/>
                <w:bCs/>
                <w:i/>
                <w:iCs/>
                <w:sz w:val="20"/>
                <w:szCs w:val="20"/>
              </w:rPr>
              <w:t xml:space="preserve">Activities: </w:t>
            </w:r>
          </w:p>
        </w:tc>
        <w:tc>
          <w:tcPr>
            <w:tcW w:w="1232" w:type="pct"/>
            <w:gridSpan w:val="2"/>
            <w:tcBorders>
              <w:left w:val="single" w:sz="4" w:space="0" w:color="auto"/>
              <w:right w:val="single" w:sz="4" w:space="0" w:color="auto"/>
            </w:tcBorders>
            <w:shd w:val="clear" w:color="auto" w:fill="auto"/>
          </w:tcPr>
          <w:p w:rsidR="006E3C82" w:rsidRPr="0002728E" w:rsidRDefault="006E3C82" w:rsidP="00644D7E">
            <w:pPr>
              <w:spacing w:after="0" w:line="240" w:lineRule="auto"/>
              <w:ind w:left="2" w:firstLine="17"/>
              <w:jc w:val="center"/>
              <w:rPr>
                <w:rFonts w:ascii="Arial" w:eastAsiaTheme="minorHAnsi" w:hAnsi="Arial" w:cs="Arial"/>
                <w:b/>
                <w:bCs/>
                <w:sz w:val="20"/>
                <w:szCs w:val="20"/>
              </w:rPr>
            </w:pPr>
            <w:r w:rsidRPr="0002728E">
              <w:rPr>
                <w:rFonts w:ascii="Arial" w:eastAsiaTheme="minorHAnsi" w:hAnsi="Arial" w:cs="Arial"/>
                <w:b/>
                <w:bCs/>
                <w:sz w:val="20"/>
                <w:szCs w:val="20"/>
              </w:rPr>
              <w:t>Status*</w:t>
            </w:r>
          </w:p>
        </w:tc>
      </w:tr>
      <w:tr w:rsidR="006E3C82" w:rsidRPr="00826A5A" w:rsidTr="0002728E">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6E3C82" w:rsidP="00510B68">
            <w:pPr>
              <w:spacing w:after="0" w:line="240" w:lineRule="auto"/>
              <w:ind w:left="33" w:firstLine="17"/>
              <w:jc w:val="both"/>
              <w:rPr>
                <w:rFonts w:ascii="Arial" w:eastAsiaTheme="minorHAnsi" w:hAnsi="Arial" w:cs="Arial"/>
                <w:bCs/>
                <w:iCs/>
                <w:sz w:val="20"/>
                <w:szCs w:val="20"/>
              </w:rPr>
            </w:pPr>
            <w:r w:rsidRPr="0002728E">
              <w:rPr>
                <w:rFonts w:ascii="Arial" w:eastAsiaTheme="minorHAnsi" w:hAnsi="Arial" w:cs="Arial"/>
                <w:bCs/>
                <w:iCs/>
                <w:sz w:val="20"/>
                <w:szCs w:val="20"/>
              </w:rPr>
              <w:t>Act. 1</w:t>
            </w:r>
            <w:r w:rsidR="001053E3" w:rsidRPr="0002728E">
              <w:rPr>
                <w:rFonts w:ascii="Arial" w:eastAsiaTheme="minorHAnsi" w:hAnsi="Arial" w:cs="Arial"/>
                <w:bCs/>
                <w:iCs/>
                <w:sz w:val="20"/>
                <w:szCs w:val="20"/>
                <w:lang w:val="en-US"/>
              </w:rPr>
              <w:t xml:space="preserve"> </w:t>
            </w:r>
            <w:r w:rsidR="00FE5A0E" w:rsidRPr="0002728E">
              <w:rPr>
                <w:rFonts w:ascii="Arial" w:eastAsiaTheme="minorHAnsi" w:hAnsi="Arial" w:cs="Arial"/>
                <w:bCs/>
                <w:iCs/>
                <w:sz w:val="20"/>
                <w:szCs w:val="20"/>
                <w:lang w:val="en-US"/>
              </w:rPr>
              <w:t>: 2</w:t>
            </w:r>
            <w:r w:rsidR="00D27EB5" w:rsidRPr="0002728E">
              <w:rPr>
                <w:rFonts w:ascii="Arial" w:eastAsiaTheme="minorHAnsi" w:hAnsi="Arial" w:cs="Arial"/>
                <w:bCs/>
                <w:iCs/>
                <w:sz w:val="20"/>
                <w:szCs w:val="20"/>
                <w:lang w:val="en-US"/>
              </w:rPr>
              <w:t xml:space="preserve"> MOST Schools + FLL pertaining to gender equality, human rights, social inclusion global citizenship</w:t>
            </w:r>
            <w:r w:rsidR="00826A5A" w:rsidRPr="0002728E">
              <w:rPr>
                <w:rFonts w:ascii="Arial" w:eastAsiaTheme="minorHAnsi" w:hAnsi="Arial" w:cs="Arial"/>
                <w:bCs/>
                <w:iCs/>
                <w:sz w:val="20"/>
                <w:szCs w:val="20"/>
                <w:lang w:val="en-US"/>
              </w:rPr>
              <w:t xml:space="preserve"> </w:t>
            </w:r>
            <w:r w:rsidR="00510B68" w:rsidRPr="0002728E">
              <w:rPr>
                <w:rFonts w:ascii="Arial" w:eastAsiaTheme="minorHAnsi" w:hAnsi="Arial" w:cs="Arial"/>
                <w:bCs/>
                <w:iCs/>
                <w:sz w:val="20"/>
                <w:szCs w:val="20"/>
                <w:lang w:val="en-US"/>
              </w:rPr>
              <w:t>are</w:t>
            </w:r>
            <w:r w:rsidR="00CB6D11" w:rsidRPr="0002728E">
              <w:rPr>
                <w:rFonts w:ascii="Arial" w:eastAsiaTheme="minorHAnsi" w:hAnsi="Arial" w:cs="Arial"/>
                <w:bCs/>
                <w:iCs/>
                <w:sz w:val="20"/>
                <w:szCs w:val="20"/>
                <w:lang w:val="en-US"/>
              </w:rPr>
              <w:t xml:space="preserve"> organized and a</w:t>
            </w:r>
            <w:r w:rsidR="001A580E" w:rsidRPr="0002728E">
              <w:rPr>
                <w:rFonts w:ascii="Arial" w:eastAsiaTheme="minorHAnsi" w:hAnsi="Arial" w:cs="Arial"/>
                <w:bCs/>
                <w:iCs/>
                <w:sz w:val="20"/>
                <w:szCs w:val="20"/>
                <w:lang w:val="en-US"/>
              </w:rPr>
              <w:t xml:space="preserve"> network through </w:t>
            </w:r>
            <w:r w:rsidR="00CB6D11" w:rsidRPr="0002728E">
              <w:rPr>
                <w:rFonts w:ascii="Arial" w:eastAsiaTheme="minorHAnsi" w:hAnsi="Arial" w:cs="Arial"/>
                <w:bCs/>
                <w:iCs/>
                <w:sz w:val="20"/>
                <w:szCs w:val="20"/>
                <w:lang w:val="en-US"/>
              </w:rPr>
              <w:t>concerned cities stakeholders</w:t>
            </w:r>
            <w:r w:rsidR="001A580E" w:rsidRPr="0002728E">
              <w:rPr>
                <w:rFonts w:ascii="Arial" w:eastAsiaTheme="minorHAnsi" w:hAnsi="Arial" w:cs="Arial"/>
                <w:bCs/>
                <w:iCs/>
                <w:sz w:val="20"/>
                <w:szCs w:val="20"/>
                <w:lang w:val="en-US"/>
              </w:rPr>
              <w:t xml:space="preserve"> duly establish a</w:t>
            </w:r>
            <w:r w:rsidR="00CB6D11" w:rsidRPr="0002728E">
              <w:rPr>
                <w:rFonts w:ascii="Arial" w:eastAsiaTheme="minorHAnsi" w:hAnsi="Arial" w:cs="Arial"/>
                <w:bCs/>
                <w:iCs/>
                <w:sz w:val="20"/>
                <w:szCs w:val="20"/>
                <w:lang w:val="en-US"/>
              </w:rPr>
              <w:t>nd supported</w:t>
            </w:r>
          </w:p>
        </w:tc>
        <w:tc>
          <w:tcPr>
            <w:tcW w:w="1232" w:type="pct"/>
            <w:gridSpan w:val="2"/>
            <w:tcBorders>
              <w:left w:val="single" w:sz="4" w:space="0" w:color="auto"/>
              <w:right w:val="single" w:sz="4" w:space="0" w:color="auto"/>
            </w:tcBorders>
            <w:shd w:val="clear" w:color="auto" w:fill="auto"/>
          </w:tcPr>
          <w:p w:rsidR="006E3C82" w:rsidRPr="0002728E" w:rsidRDefault="006E3C82" w:rsidP="00644D7E">
            <w:pPr>
              <w:spacing w:after="0" w:line="240" w:lineRule="auto"/>
              <w:ind w:left="2" w:firstLine="17"/>
              <w:jc w:val="center"/>
              <w:rPr>
                <w:rFonts w:ascii="Arial" w:eastAsiaTheme="minorHAnsi" w:hAnsi="Arial" w:cs="Arial"/>
                <w:b/>
                <w:bCs/>
                <w:sz w:val="20"/>
                <w:szCs w:val="20"/>
              </w:rPr>
            </w:pPr>
          </w:p>
        </w:tc>
      </w:tr>
      <w:tr w:rsidR="006E3C82" w:rsidRPr="00826A5A" w:rsidTr="0002728E">
        <w:trPr>
          <w:gridBefore w:val="1"/>
          <w:wBefore w:w="39" w:type="pct"/>
          <w:trHeight w:val="193"/>
          <w:jc w:val="center"/>
        </w:trPr>
        <w:tc>
          <w:tcPr>
            <w:tcW w:w="3729" w:type="pct"/>
            <w:gridSpan w:val="3"/>
            <w:tcBorders>
              <w:top w:val="single" w:sz="4" w:space="0" w:color="auto"/>
              <w:left w:val="single" w:sz="4" w:space="0" w:color="auto"/>
              <w:bottom w:val="single" w:sz="4" w:space="0" w:color="auto"/>
              <w:right w:val="single" w:sz="4" w:space="0" w:color="auto"/>
            </w:tcBorders>
            <w:shd w:val="clear" w:color="auto" w:fill="auto"/>
          </w:tcPr>
          <w:p w:rsidR="006E3C82" w:rsidRPr="0002728E" w:rsidRDefault="00CB3FB7" w:rsidP="004A220B">
            <w:pPr>
              <w:pBdr>
                <w:top w:val="nil"/>
                <w:left w:val="nil"/>
                <w:bottom w:val="nil"/>
                <w:right w:val="nil"/>
                <w:between w:val="nil"/>
                <w:bar w:val="nil"/>
              </w:pBdr>
              <w:spacing w:after="0" w:line="240" w:lineRule="auto"/>
              <w:jc w:val="both"/>
              <w:rPr>
                <w:rFonts w:ascii="Arial" w:eastAsiaTheme="minorHAnsi" w:hAnsi="Arial" w:cs="Arial"/>
                <w:bCs/>
                <w:iCs/>
                <w:sz w:val="20"/>
                <w:szCs w:val="20"/>
              </w:rPr>
            </w:pPr>
            <w:r w:rsidRPr="0002728E">
              <w:rPr>
                <w:rFonts w:ascii="Arial" w:eastAsiaTheme="minorHAnsi" w:hAnsi="Arial" w:cs="Arial"/>
                <w:bCs/>
                <w:iCs/>
                <w:sz w:val="20"/>
                <w:szCs w:val="20"/>
              </w:rPr>
              <w:t>Act. 2</w:t>
            </w:r>
            <w:r w:rsidR="00D32327" w:rsidRPr="0002728E">
              <w:rPr>
                <w:rFonts w:ascii="Arial" w:eastAsia="Arial Unicode MS" w:hAnsi="Arial" w:cs="Arial"/>
                <w:iCs/>
                <w:sz w:val="20"/>
                <w:szCs w:val="20"/>
                <w:bdr w:val="nil"/>
                <w:lang w:val="en-US"/>
              </w:rPr>
              <w:t xml:space="preserve">: </w:t>
            </w:r>
            <w:r w:rsidR="00510B68" w:rsidRPr="0002728E">
              <w:rPr>
                <w:rFonts w:ascii="Arial" w:eastAsia="Arial Unicode MS" w:hAnsi="Arial" w:cs="Arial"/>
                <w:bCs/>
                <w:iCs/>
                <w:sz w:val="20"/>
                <w:szCs w:val="20"/>
                <w:bdr w:val="nil"/>
                <w:lang w:val="en-US"/>
              </w:rPr>
              <w:t>1 MOST School</w:t>
            </w:r>
            <w:r w:rsidR="00CB6D11" w:rsidRPr="0002728E">
              <w:rPr>
                <w:rFonts w:ascii="Arial" w:eastAsia="Arial Unicode MS" w:hAnsi="Arial" w:cs="Arial"/>
                <w:bCs/>
                <w:iCs/>
                <w:sz w:val="20"/>
                <w:szCs w:val="20"/>
                <w:bdr w:val="nil"/>
                <w:lang w:val="en-US"/>
              </w:rPr>
              <w:t xml:space="preserve"> </w:t>
            </w:r>
            <w:r w:rsidR="004A3244" w:rsidRPr="0002728E">
              <w:rPr>
                <w:rFonts w:ascii="Arial" w:hAnsi="Arial" w:cs="Arial"/>
                <w:sz w:val="20"/>
                <w:szCs w:val="20"/>
              </w:rPr>
              <w:t xml:space="preserve">mainly based on the UNESCO </w:t>
            </w:r>
            <w:r w:rsidR="004A3244" w:rsidRPr="0002728E">
              <w:rPr>
                <w:rFonts w:ascii="Arial" w:hAnsi="Arial" w:cs="Arial"/>
                <w:sz w:val="20"/>
                <w:szCs w:val="20"/>
                <w:u w:color="000000"/>
                <w:bdr w:val="nil"/>
                <w:lang w:val="en-US"/>
              </w:rPr>
              <w:t>“Manual on Intercultural Competencies based on Human Rights” and</w:t>
            </w:r>
            <w:r w:rsidR="00F62E64" w:rsidRPr="0002728E">
              <w:rPr>
                <w:rFonts w:ascii="Arial" w:hAnsi="Arial" w:cs="Arial"/>
                <w:sz w:val="20"/>
                <w:szCs w:val="20"/>
                <w:u w:color="000000"/>
                <w:bdr w:val="nil"/>
                <w:lang w:val="en-US"/>
              </w:rPr>
              <w:t>/or</w:t>
            </w:r>
            <w:r w:rsidR="004A3244" w:rsidRPr="0002728E">
              <w:rPr>
                <w:rFonts w:ascii="Arial" w:hAnsi="Arial" w:cs="Arial"/>
                <w:sz w:val="20"/>
                <w:szCs w:val="20"/>
                <w:u w:color="000000"/>
                <w:bdr w:val="nil"/>
                <w:lang w:val="en-US"/>
              </w:rPr>
              <w:t xml:space="preserve"> “Writing Peace Manual</w:t>
            </w:r>
            <w:r w:rsidR="00F62E64" w:rsidRPr="0002728E">
              <w:rPr>
                <w:rFonts w:ascii="Arial" w:hAnsi="Arial" w:cs="Arial"/>
                <w:sz w:val="20"/>
                <w:szCs w:val="20"/>
                <w:u w:color="000000"/>
                <w:bdr w:val="nil"/>
                <w:lang w:val="en-US"/>
              </w:rPr>
              <w:t xml:space="preserve">” and 1 network </w:t>
            </w:r>
            <w:r w:rsidR="00F62E64" w:rsidRPr="0002728E">
              <w:rPr>
                <w:rFonts w:ascii="Arial" w:eastAsia="Arial Unicode MS" w:hAnsi="Arial" w:cs="Arial"/>
                <w:bCs/>
                <w:iCs/>
                <w:sz w:val="20"/>
                <w:szCs w:val="20"/>
                <w:bdr w:val="nil"/>
                <w:lang w:val="en-US"/>
              </w:rPr>
              <w:t xml:space="preserve">on </w:t>
            </w:r>
            <w:r w:rsidR="00F62E64" w:rsidRPr="0002728E">
              <w:rPr>
                <w:rFonts w:ascii="Arial" w:hAnsi="Arial" w:cs="Arial"/>
                <w:sz w:val="20"/>
                <w:szCs w:val="20"/>
              </w:rPr>
              <w:t>peace building</w:t>
            </w:r>
            <w:r w:rsidR="004A3244" w:rsidRPr="0002728E">
              <w:rPr>
                <w:rFonts w:ascii="Arial" w:hAnsi="Arial" w:cs="Arial"/>
                <w:sz w:val="20"/>
                <w:szCs w:val="20"/>
                <w:u w:color="000000"/>
                <w:bdr w:val="nil"/>
                <w:lang w:val="en-US"/>
              </w:rPr>
              <w:t xml:space="preserve"> </w:t>
            </w:r>
            <w:r w:rsidR="004A3244" w:rsidRPr="0002728E">
              <w:rPr>
                <w:rFonts w:ascii="Arial" w:eastAsia="Arial Unicode MS" w:hAnsi="Arial" w:cs="Arial"/>
                <w:bCs/>
                <w:iCs/>
                <w:sz w:val="20"/>
                <w:szCs w:val="20"/>
                <w:bdr w:val="nil"/>
                <w:lang w:val="en-US"/>
              </w:rPr>
              <w:t>duly</w:t>
            </w:r>
            <w:r w:rsidR="004A3244" w:rsidRPr="0002728E">
              <w:rPr>
                <w:rFonts w:ascii="Arial" w:eastAsia="Arial Unicode MS" w:hAnsi="Arial" w:cs="Arial"/>
                <w:iCs/>
                <w:sz w:val="20"/>
                <w:szCs w:val="20"/>
                <w:bdr w:val="nil"/>
                <w:lang w:val="en-US"/>
              </w:rPr>
              <w:t xml:space="preserve"> supported </w:t>
            </w:r>
            <w:r w:rsidR="004A220B" w:rsidRPr="0002728E">
              <w:rPr>
                <w:rFonts w:ascii="Arial" w:eastAsia="Arial Unicode MS" w:hAnsi="Arial" w:cs="Arial"/>
                <w:iCs/>
                <w:sz w:val="20"/>
                <w:szCs w:val="20"/>
                <w:bdr w:val="nil"/>
                <w:lang w:val="en-US"/>
              </w:rPr>
              <w:t>in Burkina Faso</w:t>
            </w:r>
          </w:p>
        </w:tc>
        <w:tc>
          <w:tcPr>
            <w:tcW w:w="1232" w:type="pct"/>
            <w:gridSpan w:val="2"/>
            <w:tcBorders>
              <w:left w:val="single" w:sz="4" w:space="0" w:color="auto"/>
              <w:right w:val="single" w:sz="4" w:space="0" w:color="auto"/>
            </w:tcBorders>
            <w:shd w:val="clear" w:color="auto" w:fill="auto"/>
          </w:tcPr>
          <w:p w:rsidR="006E3C82" w:rsidRPr="0002728E" w:rsidRDefault="006E3C82" w:rsidP="00644D7E">
            <w:pPr>
              <w:spacing w:after="0" w:line="240" w:lineRule="auto"/>
              <w:ind w:left="2" w:firstLine="17"/>
              <w:jc w:val="center"/>
              <w:rPr>
                <w:rFonts w:ascii="Arial" w:eastAsiaTheme="minorHAnsi" w:hAnsi="Arial" w:cs="Arial"/>
                <w:b/>
                <w:bCs/>
                <w:sz w:val="20"/>
                <w:szCs w:val="20"/>
              </w:rPr>
            </w:pPr>
          </w:p>
        </w:tc>
      </w:tr>
      <w:tr w:rsidR="0038478E" w:rsidRPr="00826A5A" w:rsidTr="0002728E">
        <w:trPr>
          <w:gridBefore w:val="1"/>
          <w:wBefore w:w="39" w:type="pct"/>
          <w:trHeight w:val="193"/>
          <w:jc w:val="center"/>
        </w:trPr>
        <w:tc>
          <w:tcPr>
            <w:tcW w:w="3729" w:type="pct"/>
            <w:gridSpan w:val="3"/>
            <w:tcBorders>
              <w:top w:val="single" w:sz="4" w:space="0" w:color="auto"/>
              <w:left w:val="single" w:sz="4" w:space="0" w:color="auto"/>
              <w:bottom w:val="single" w:sz="4" w:space="0" w:color="auto"/>
              <w:right w:val="single" w:sz="4" w:space="0" w:color="auto"/>
            </w:tcBorders>
            <w:shd w:val="clear" w:color="auto" w:fill="auto"/>
          </w:tcPr>
          <w:p w:rsidR="0038478E" w:rsidRPr="0002728E" w:rsidRDefault="0038478E" w:rsidP="004A220B">
            <w:pPr>
              <w:pBdr>
                <w:top w:val="nil"/>
                <w:left w:val="nil"/>
                <w:bottom w:val="nil"/>
                <w:right w:val="nil"/>
                <w:between w:val="nil"/>
                <w:bar w:val="nil"/>
              </w:pBdr>
              <w:spacing w:after="0" w:line="240" w:lineRule="auto"/>
              <w:jc w:val="both"/>
              <w:rPr>
                <w:rFonts w:ascii="Arial" w:eastAsiaTheme="minorHAnsi" w:hAnsi="Arial" w:cs="Arial"/>
                <w:bCs/>
                <w:iCs/>
                <w:sz w:val="20"/>
                <w:szCs w:val="20"/>
              </w:rPr>
            </w:pPr>
            <w:r w:rsidRPr="0002728E">
              <w:rPr>
                <w:rFonts w:ascii="Arial" w:eastAsiaTheme="minorHAnsi" w:hAnsi="Arial" w:cs="Arial"/>
                <w:bCs/>
                <w:iCs/>
                <w:sz w:val="20"/>
                <w:szCs w:val="20"/>
              </w:rPr>
              <w:t xml:space="preserve">Act. 3: </w:t>
            </w:r>
            <w:r w:rsidRPr="0002728E">
              <w:rPr>
                <w:rFonts w:ascii="Arial" w:eastAsiaTheme="minorHAnsi" w:hAnsi="Arial" w:cs="Arial"/>
                <w:bCs/>
                <w:i/>
                <w:sz w:val="20"/>
                <w:szCs w:val="20"/>
              </w:rPr>
              <w:t>1</w:t>
            </w:r>
            <w:r w:rsidRPr="0002728E">
              <w:rPr>
                <w:rFonts w:ascii="Arial" w:eastAsiaTheme="minorHAnsi" w:hAnsi="Arial" w:cs="Arial"/>
                <w:bCs/>
                <w:i/>
                <w:sz w:val="20"/>
                <w:szCs w:val="20"/>
              </w:rPr>
              <w:t xml:space="preserve"> MOST Schools for postgraduate students and policy researchers in research design and gender-sensitive multidisciplinary and multireferential methodologies and approaches, to enhance their capacities to conceptualize and produce inclusive humanities and social sciences research informed by African epistemologies and perspectiv</w:t>
            </w:r>
            <w:r w:rsidR="0002728E" w:rsidRPr="0002728E">
              <w:rPr>
                <w:rFonts w:ascii="Arial" w:eastAsiaTheme="minorHAnsi" w:hAnsi="Arial" w:cs="Arial"/>
                <w:bCs/>
                <w:i/>
                <w:sz w:val="20"/>
                <w:szCs w:val="20"/>
              </w:rPr>
              <w:t xml:space="preserve">es </w:t>
            </w:r>
          </w:p>
        </w:tc>
        <w:tc>
          <w:tcPr>
            <w:tcW w:w="1232" w:type="pct"/>
            <w:gridSpan w:val="2"/>
            <w:tcBorders>
              <w:left w:val="single" w:sz="4" w:space="0" w:color="auto"/>
              <w:right w:val="single" w:sz="4" w:space="0" w:color="auto"/>
            </w:tcBorders>
            <w:shd w:val="clear" w:color="auto" w:fill="auto"/>
          </w:tcPr>
          <w:p w:rsidR="0038478E" w:rsidRPr="0002728E" w:rsidRDefault="0038478E" w:rsidP="00644D7E">
            <w:pPr>
              <w:spacing w:after="0" w:line="240" w:lineRule="auto"/>
              <w:ind w:left="2" w:firstLine="17"/>
              <w:jc w:val="center"/>
              <w:rPr>
                <w:rFonts w:ascii="Arial" w:eastAsiaTheme="minorHAnsi" w:hAnsi="Arial" w:cs="Arial"/>
                <w:b/>
                <w:bCs/>
                <w:sz w:val="20"/>
                <w:szCs w:val="20"/>
              </w:rPr>
            </w:pPr>
          </w:p>
        </w:tc>
      </w:tr>
      <w:tr w:rsidR="006E3C82" w:rsidRPr="00826A5A" w:rsidTr="00F81636">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E3C82" w:rsidRPr="0002728E" w:rsidRDefault="00D27EB5" w:rsidP="009F3EB3">
            <w:pPr>
              <w:spacing w:after="0" w:line="240" w:lineRule="auto"/>
              <w:ind w:firstLine="34"/>
              <w:rPr>
                <w:rFonts w:ascii="Arial" w:eastAsiaTheme="minorHAnsi" w:hAnsi="Arial" w:cs="Arial"/>
                <w:b/>
                <w:bCs/>
                <w:sz w:val="20"/>
                <w:szCs w:val="20"/>
              </w:rPr>
            </w:pPr>
            <w:r w:rsidRPr="0002728E">
              <w:rPr>
                <w:rFonts w:ascii="Arial" w:eastAsiaTheme="minorHAnsi" w:hAnsi="Arial" w:cs="Arial"/>
                <w:b/>
                <w:bCs/>
                <w:sz w:val="20"/>
                <w:szCs w:val="20"/>
              </w:rPr>
              <w:t>Output N°2</w:t>
            </w:r>
            <w:r w:rsidR="006E3C82" w:rsidRPr="0002728E">
              <w:rPr>
                <w:rFonts w:ascii="Arial" w:eastAsiaTheme="minorHAnsi" w:hAnsi="Arial" w:cs="Arial"/>
                <w:b/>
                <w:bCs/>
                <w:sz w:val="20"/>
                <w:szCs w:val="20"/>
              </w:rPr>
              <w:t xml:space="preserve">: </w:t>
            </w:r>
            <w:r w:rsidR="007A21F4" w:rsidRPr="007A21F4">
              <w:rPr>
                <w:rFonts w:ascii="Arial" w:eastAsiaTheme="minorHAnsi" w:hAnsi="Arial" w:cs="Arial"/>
                <w:b/>
                <w:bCs/>
                <w:i/>
                <w:sz w:val="20"/>
                <w:szCs w:val="20"/>
              </w:rPr>
              <w:t xml:space="preserve">Two (2) MOST National Committees and Inclusive </w:t>
            </w:r>
            <w:r w:rsidR="007A21F4">
              <w:rPr>
                <w:rFonts w:ascii="Arial" w:eastAsiaTheme="minorHAnsi" w:hAnsi="Arial" w:cs="Arial"/>
                <w:b/>
                <w:bCs/>
                <w:i/>
                <w:sz w:val="20"/>
                <w:szCs w:val="20"/>
              </w:rPr>
              <w:t xml:space="preserve">and 1 </w:t>
            </w:r>
            <w:r w:rsidR="007A21F4" w:rsidRPr="007A21F4">
              <w:rPr>
                <w:rFonts w:ascii="Arial" w:eastAsiaTheme="minorHAnsi" w:hAnsi="Arial" w:cs="Arial"/>
                <w:b/>
                <w:bCs/>
                <w:i/>
                <w:sz w:val="20"/>
                <w:szCs w:val="20"/>
              </w:rPr>
              <w:t xml:space="preserve">Policy Lab to improve member state capacities and mechanism for valorisation of evidence in inclusive policy making and planning are </w:t>
            </w:r>
            <w:r w:rsidR="009F3EB3" w:rsidRPr="0002728E">
              <w:rPr>
                <w:rFonts w:ascii="Arial" w:eastAsiaTheme="minorHAnsi" w:hAnsi="Arial" w:cs="Arial"/>
                <w:b/>
                <w:bCs/>
                <w:sz w:val="20"/>
                <w:szCs w:val="20"/>
              </w:rPr>
              <w:t>functional</w:t>
            </w:r>
            <w:r w:rsidR="009F3EB3" w:rsidRPr="007A21F4">
              <w:rPr>
                <w:rFonts w:ascii="Arial" w:eastAsiaTheme="minorHAnsi" w:hAnsi="Arial" w:cs="Arial"/>
                <w:b/>
                <w:bCs/>
                <w:i/>
                <w:sz w:val="20"/>
                <w:szCs w:val="20"/>
              </w:rPr>
              <w:t xml:space="preserve"> </w:t>
            </w:r>
            <w:r w:rsidR="009F3EB3">
              <w:rPr>
                <w:rFonts w:ascii="Arial" w:eastAsiaTheme="minorHAnsi" w:hAnsi="Arial" w:cs="Arial"/>
                <w:b/>
                <w:bCs/>
                <w:i/>
                <w:sz w:val="20"/>
                <w:szCs w:val="20"/>
              </w:rPr>
              <w:t xml:space="preserve">and duly </w:t>
            </w:r>
            <w:r w:rsidR="007A21F4" w:rsidRPr="007A21F4">
              <w:rPr>
                <w:rFonts w:ascii="Arial" w:eastAsiaTheme="minorHAnsi" w:hAnsi="Arial" w:cs="Arial"/>
                <w:b/>
                <w:bCs/>
                <w:i/>
                <w:sz w:val="20"/>
                <w:szCs w:val="20"/>
              </w:rPr>
              <w:t>supported</w:t>
            </w:r>
            <w:r w:rsidR="007A21F4" w:rsidRPr="007A21F4">
              <w:rPr>
                <w:rFonts w:ascii="Arial" w:eastAsiaTheme="minorHAnsi" w:hAnsi="Arial" w:cs="Arial"/>
                <w:b/>
                <w:bCs/>
                <w:sz w:val="20"/>
                <w:szCs w:val="20"/>
              </w:rPr>
              <w:t xml:space="preserve"> </w:t>
            </w:r>
          </w:p>
        </w:tc>
      </w:tr>
      <w:tr w:rsidR="006E3C82" w:rsidRPr="00826A5A" w:rsidTr="00F81636">
        <w:trPr>
          <w:trHeight w:val="185"/>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A8550C" w:rsidRDefault="006E3C82" w:rsidP="00644D7E">
            <w:pPr>
              <w:spacing w:after="0" w:line="240" w:lineRule="auto"/>
              <w:ind w:left="9" w:firstLine="17"/>
              <w:jc w:val="center"/>
              <w:rPr>
                <w:rFonts w:ascii="Arial" w:eastAsiaTheme="minorHAnsi" w:hAnsi="Arial" w:cs="Arial"/>
                <w:b/>
                <w:bCs/>
                <w:sz w:val="20"/>
                <w:szCs w:val="20"/>
              </w:rPr>
            </w:pPr>
            <w:r w:rsidRPr="00A8550C">
              <w:rPr>
                <w:rFonts w:ascii="Arial" w:eastAsiaTheme="minorHAnsi" w:hAnsi="Arial" w:cs="Arial"/>
                <w:b/>
                <w:bCs/>
                <w:sz w:val="20"/>
                <w:szCs w:val="20"/>
              </w:rPr>
              <w:t>Performance indicator (PI)</w:t>
            </w:r>
          </w:p>
          <w:p w:rsidR="006E3C82" w:rsidRPr="00A8550C" w:rsidRDefault="006E3C82" w:rsidP="00644D7E">
            <w:pPr>
              <w:spacing w:after="0" w:line="240" w:lineRule="auto"/>
              <w:ind w:left="9" w:firstLine="17"/>
              <w:jc w:val="center"/>
              <w:rPr>
                <w:rFonts w:ascii="Arial" w:eastAsiaTheme="minorHAnsi" w:hAnsi="Arial" w:cs="Arial"/>
                <w:bCs/>
                <w:iCs/>
                <w:sz w:val="20"/>
                <w:szCs w:val="20"/>
              </w:rPr>
            </w:pPr>
          </w:p>
        </w:tc>
        <w:tc>
          <w:tcPr>
            <w:tcW w:w="716" w:type="pct"/>
            <w:tcBorders>
              <w:top w:val="single" w:sz="4" w:space="0" w:color="auto"/>
              <w:left w:val="single" w:sz="4" w:space="0" w:color="auto"/>
              <w:bottom w:val="single" w:sz="4" w:space="0" w:color="auto"/>
              <w:right w:val="single" w:sz="4" w:space="0" w:color="auto"/>
            </w:tcBorders>
          </w:tcPr>
          <w:p w:rsidR="006E3C82" w:rsidRPr="00A8550C" w:rsidRDefault="006E3C82" w:rsidP="00644D7E">
            <w:pPr>
              <w:spacing w:after="0" w:line="240" w:lineRule="auto"/>
              <w:ind w:left="4" w:firstLine="17"/>
              <w:jc w:val="center"/>
              <w:rPr>
                <w:rFonts w:ascii="Arial" w:eastAsiaTheme="minorHAnsi" w:hAnsi="Arial" w:cs="Arial"/>
                <w:bCs/>
                <w:iCs/>
                <w:sz w:val="20"/>
                <w:szCs w:val="20"/>
              </w:rPr>
            </w:pPr>
            <w:r w:rsidRPr="00A8550C">
              <w:rPr>
                <w:rFonts w:ascii="Arial" w:eastAsiaTheme="minorHAnsi" w:hAnsi="Arial" w:cs="Arial"/>
                <w:b/>
                <w:bCs/>
                <w:sz w:val="20"/>
                <w:szCs w:val="20"/>
              </w:rPr>
              <w:t>Baseline (B)</w:t>
            </w:r>
          </w:p>
        </w:tc>
        <w:tc>
          <w:tcPr>
            <w:tcW w:w="981" w:type="pct"/>
            <w:tcBorders>
              <w:top w:val="single" w:sz="4" w:space="0" w:color="auto"/>
              <w:left w:val="single" w:sz="4" w:space="0" w:color="auto"/>
              <w:bottom w:val="single" w:sz="4" w:space="0" w:color="auto"/>
              <w:right w:val="single" w:sz="4" w:space="0" w:color="auto"/>
            </w:tcBorders>
          </w:tcPr>
          <w:p w:rsidR="006E3C82" w:rsidRPr="00A8550C" w:rsidRDefault="006E3C82" w:rsidP="004A32C3">
            <w:pPr>
              <w:spacing w:after="0" w:line="240" w:lineRule="auto"/>
              <w:ind w:left="33" w:firstLine="17"/>
              <w:jc w:val="center"/>
              <w:rPr>
                <w:rFonts w:ascii="Arial" w:eastAsiaTheme="minorHAnsi" w:hAnsi="Arial" w:cs="Arial"/>
                <w:bCs/>
                <w:iCs/>
                <w:sz w:val="20"/>
                <w:szCs w:val="20"/>
              </w:rPr>
            </w:pPr>
            <w:r w:rsidRPr="00A8550C">
              <w:rPr>
                <w:rFonts w:ascii="Arial" w:eastAsiaTheme="minorHAnsi" w:hAnsi="Arial" w:cs="Arial"/>
                <w:b/>
                <w:bCs/>
                <w:sz w:val="20"/>
                <w:szCs w:val="20"/>
              </w:rPr>
              <w:t xml:space="preserve">Target (T) </w:t>
            </w:r>
            <w:r w:rsidR="004A32C3">
              <w:rPr>
                <w:rFonts w:ascii="Arial" w:eastAsiaTheme="minorHAnsi" w:hAnsi="Arial" w:cs="Arial"/>
                <w:b/>
                <w:bCs/>
                <w:sz w:val="20"/>
                <w:szCs w:val="20"/>
              </w:rPr>
              <w:t>2021</w:t>
            </w:r>
          </w:p>
        </w:tc>
        <w:tc>
          <w:tcPr>
            <w:tcW w:w="1232" w:type="pct"/>
            <w:gridSpan w:val="2"/>
            <w:tcBorders>
              <w:top w:val="single" w:sz="4" w:space="0" w:color="auto"/>
              <w:left w:val="single" w:sz="4" w:space="0" w:color="auto"/>
              <w:bottom w:val="single" w:sz="4" w:space="0" w:color="auto"/>
              <w:right w:val="single" w:sz="4" w:space="0" w:color="auto"/>
            </w:tcBorders>
          </w:tcPr>
          <w:p w:rsidR="006E3C82" w:rsidRPr="00A8550C" w:rsidRDefault="006E3C82" w:rsidP="00644D7E">
            <w:pPr>
              <w:spacing w:after="0" w:line="240" w:lineRule="auto"/>
              <w:ind w:left="2" w:firstLine="17"/>
              <w:jc w:val="center"/>
              <w:rPr>
                <w:rFonts w:ascii="Arial" w:eastAsiaTheme="minorHAnsi" w:hAnsi="Arial" w:cs="Arial"/>
                <w:b/>
                <w:bCs/>
                <w:iCs/>
                <w:sz w:val="20"/>
                <w:szCs w:val="20"/>
              </w:rPr>
            </w:pPr>
            <w:r w:rsidRPr="00A8550C">
              <w:rPr>
                <w:rFonts w:ascii="Arial" w:eastAsiaTheme="minorHAnsi" w:hAnsi="Arial" w:cs="Arial"/>
                <w:b/>
                <w:bCs/>
                <w:iCs/>
                <w:sz w:val="20"/>
                <w:szCs w:val="20"/>
              </w:rPr>
              <w:t xml:space="preserve">Progress as at </w:t>
            </w:r>
            <w:r w:rsidRPr="00A8550C">
              <w:rPr>
                <w:rFonts w:ascii="Arial" w:eastAsiaTheme="minorHAnsi" w:hAnsi="Arial" w:cs="Arial"/>
                <w:b/>
                <w:bCs/>
                <w:i/>
                <w:sz w:val="20"/>
                <w:szCs w:val="20"/>
              </w:rPr>
              <w:t>date*</w:t>
            </w:r>
          </w:p>
        </w:tc>
      </w:tr>
      <w:tr w:rsidR="006E3C82" w:rsidRPr="00826A5A" w:rsidTr="00F81636">
        <w:trPr>
          <w:trHeight w:val="88"/>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A8550C" w:rsidRDefault="006E3C82" w:rsidP="001053E3">
            <w:pPr>
              <w:spacing w:after="0" w:line="240" w:lineRule="auto"/>
              <w:ind w:firstLine="17"/>
              <w:rPr>
                <w:rFonts w:ascii="Arial" w:eastAsiaTheme="minorHAnsi" w:hAnsi="Arial" w:cs="Arial"/>
                <w:b/>
                <w:bCs/>
                <w:iCs/>
                <w:sz w:val="20"/>
                <w:szCs w:val="20"/>
              </w:rPr>
            </w:pPr>
            <w:r w:rsidRPr="00A8550C">
              <w:rPr>
                <w:rFonts w:ascii="Arial" w:eastAsiaTheme="minorHAnsi" w:hAnsi="Arial" w:cs="Arial"/>
                <w:b/>
                <w:bCs/>
                <w:iCs/>
                <w:sz w:val="20"/>
                <w:szCs w:val="20"/>
              </w:rPr>
              <w:t xml:space="preserve">PI 1. </w:t>
            </w:r>
          </w:p>
        </w:tc>
        <w:tc>
          <w:tcPr>
            <w:tcW w:w="716" w:type="pct"/>
            <w:tcBorders>
              <w:top w:val="single" w:sz="4" w:space="0" w:color="auto"/>
              <w:left w:val="single" w:sz="4" w:space="0" w:color="auto"/>
              <w:bottom w:val="single" w:sz="4" w:space="0" w:color="auto"/>
              <w:right w:val="single" w:sz="4" w:space="0" w:color="auto"/>
            </w:tcBorders>
          </w:tcPr>
          <w:p w:rsidR="006E3C82" w:rsidRPr="00A855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E3C82" w:rsidRPr="00A855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1232" w:type="pct"/>
            <w:gridSpan w:val="2"/>
            <w:tcBorders>
              <w:top w:val="single" w:sz="4" w:space="0" w:color="auto"/>
              <w:left w:val="single" w:sz="4" w:space="0" w:color="auto"/>
              <w:right w:val="single" w:sz="4" w:space="0" w:color="auto"/>
            </w:tcBorders>
          </w:tcPr>
          <w:p w:rsidR="006E3C82" w:rsidRPr="00A8550C" w:rsidRDefault="006E3C82" w:rsidP="00644D7E">
            <w:pPr>
              <w:spacing w:after="0" w:line="240" w:lineRule="auto"/>
              <w:ind w:left="-18" w:firstLine="17"/>
              <w:jc w:val="both"/>
              <w:rPr>
                <w:rFonts w:ascii="Arial" w:eastAsiaTheme="minorHAnsi" w:hAnsi="Arial" w:cs="Arial"/>
                <w:bCs/>
                <w:iCs/>
                <w:sz w:val="20"/>
                <w:szCs w:val="20"/>
              </w:rPr>
            </w:pPr>
          </w:p>
        </w:tc>
      </w:tr>
      <w:tr w:rsidR="006E3C82" w:rsidRPr="00826A5A" w:rsidTr="00F81636">
        <w:trPr>
          <w:trHeight w:val="88"/>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A8550C" w:rsidRDefault="006E3C82" w:rsidP="001053E3">
            <w:pPr>
              <w:spacing w:after="0" w:line="240" w:lineRule="auto"/>
              <w:ind w:firstLine="17"/>
              <w:rPr>
                <w:rFonts w:ascii="Arial" w:eastAsiaTheme="minorHAnsi" w:hAnsi="Arial" w:cs="Arial"/>
                <w:b/>
                <w:bCs/>
                <w:iCs/>
                <w:sz w:val="20"/>
                <w:szCs w:val="20"/>
              </w:rPr>
            </w:pPr>
            <w:r w:rsidRPr="00A8550C">
              <w:rPr>
                <w:rFonts w:ascii="Arial" w:eastAsiaTheme="minorHAnsi" w:hAnsi="Arial" w:cs="Arial"/>
                <w:b/>
                <w:bCs/>
                <w:iCs/>
                <w:sz w:val="20"/>
                <w:szCs w:val="20"/>
              </w:rPr>
              <w:t>PI 2.</w:t>
            </w:r>
          </w:p>
        </w:tc>
        <w:tc>
          <w:tcPr>
            <w:tcW w:w="716" w:type="pct"/>
            <w:tcBorders>
              <w:top w:val="single" w:sz="4" w:space="0" w:color="auto"/>
              <w:left w:val="single" w:sz="4" w:space="0" w:color="auto"/>
              <w:bottom w:val="single" w:sz="4" w:space="0" w:color="auto"/>
              <w:right w:val="single" w:sz="4" w:space="0" w:color="auto"/>
            </w:tcBorders>
          </w:tcPr>
          <w:p w:rsidR="006E3C82" w:rsidRPr="00A855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E3C82" w:rsidRPr="00A8550C" w:rsidRDefault="006E3C82" w:rsidP="00644D7E">
            <w:pPr>
              <w:autoSpaceDE w:val="0"/>
              <w:autoSpaceDN w:val="0"/>
              <w:adjustRightInd w:val="0"/>
              <w:spacing w:after="0" w:line="240" w:lineRule="auto"/>
              <w:rPr>
                <w:rFonts w:ascii="Arial" w:eastAsiaTheme="minorHAnsi" w:hAnsi="Arial" w:cs="Arial"/>
                <w:bCs/>
                <w:iCs/>
                <w:sz w:val="20"/>
                <w:szCs w:val="20"/>
                <w:lang w:val="en-US" w:eastAsia="en-GB"/>
              </w:rPr>
            </w:pPr>
            <w:r w:rsidRPr="00A8550C">
              <w:rPr>
                <w:rFonts w:ascii="Arial" w:eastAsiaTheme="minorHAnsi" w:hAnsi="Arial" w:cs="Arial"/>
                <w:bCs/>
                <w:iCs/>
                <w:sz w:val="20"/>
                <w:szCs w:val="20"/>
                <w:lang w:val="en-US" w:eastAsia="en-GB"/>
              </w:rPr>
              <w:t>.</w:t>
            </w:r>
          </w:p>
        </w:tc>
        <w:tc>
          <w:tcPr>
            <w:tcW w:w="1232" w:type="pct"/>
            <w:gridSpan w:val="2"/>
            <w:tcBorders>
              <w:top w:val="single" w:sz="4" w:space="0" w:color="auto"/>
              <w:left w:val="single" w:sz="4" w:space="0" w:color="auto"/>
              <w:right w:val="single" w:sz="4" w:space="0" w:color="auto"/>
            </w:tcBorders>
          </w:tcPr>
          <w:p w:rsidR="006E3C82" w:rsidRPr="00A8550C" w:rsidRDefault="006E3C82" w:rsidP="00644D7E">
            <w:pPr>
              <w:spacing w:after="0" w:line="240" w:lineRule="auto"/>
              <w:ind w:left="-18" w:firstLine="17"/>
              <w:jc w:val="both"/>
              <w:rPr>
                <w:rFonts w:ascii="Arial" w:eastAsiaTheme="minorHAnsi" w:hAnsi="Arial" w:cs="Arial"/>
                <w:bCs/>
                <w:iCs/>
                <w:sz w:val="20"/>
                <w:szCs w:val="20"/>
              </w:rPr>
            </w:pPr>
          </w:p>
        </w:tc>
      </w:tr>
      <w:tr w:rsidR="006E3C82"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6E3C82" w:rsidRPr="00A8550C" w:rsidRDefault="006E3C82" w:rsidP="00644D7E">
            <w:pPr>
              <w:spacing w:after="0" w:line="240" w:lineRule="auto"/>
              <w:ind w:left="4" w:firstLine="17"/>
              <w:rPr>
                <w:rFonts w:ascii="Arial" w:eastAsiaTheme="minorHAnsi" w:hAnsi="Arial" w:cs="Arial"/>
                <w:b/>
                <w:bCs/>
                <w:iCs/>
                <w:sz w:val="20"/>
                <w:szCs w:val="20"/>
              </w:rPr>
            </w:pPr>
            <w:r w:rsidRPr="00A8550C">
              <w:rPr>
                <w:rFonts w:ascii="Arial" w:eastAsiaTheme="minorHAnsi" w:hAnsi="Arial" w:cs="Arial"/>
                <w:b/>
                <w:bCs/>
                <w:iCs/>
                <w:sz w:val="20"/>
                <w:szCs w:val="20"/>
              </w:rPr>
              <w:lastRenderedPageBreak/>
              <w:t xml:space="preserve">Activities: </w:t>
            </w:r>
          </w:p>
        </w:tc>
        <w:tc>
          <w:tcPr>
            <w:tcW w:w="1232" w:type="pct"/>
            <w:gridSpan w:val="2"/>
            <w:tcBorders>
              <w:left w:val="single" w:sz="4" w:space="0" w:color="auto"/>
              <w:right w:val="single" w:sz="4" w:space="0" w:color="auto"/>
            </w:tcBorders>
          </w:tcPr>
          <w:p w:rsidR="006E3C82" w:rsidRPr="00A8550C" w:rsidRDefault="006E3C82" w:rsidP="00644D7E">
            <w:pPr>
              <w:spacing w:after="0" w:line="240" w:lineRule="auto"/>
              <w:ind w:left="2" w:firstLine="17"/>
              <w:jc w:val="center"/>
              <w:rPr>
                <w:rFonts w:ascii="Arial" w:eastAsiaTheme="minorHAnsi" w:hAnsi="Arial" w:cs="Arial"/>
                <w:b/>
                <w:bCs/>
                <w:sz w:val="20"/>
                <w:szCs w:val="20"/>
              </w:rPr>
            </w:pPr>
            <w:r w:rsidRPr="00A8550C">
              <w:rPr>
                <w:rFonts w:ascii="Arial" w:eastAsiaTheme="minorHAnsi" w:hAnsi="Arial" w:cs="Arial"/>
                <w:b/>
                <w:bCs/>
                <w:sz w:val="20"/>
                <w:szCs w:val="20"/>
              </w:rPr>
              <w:t>Status*</w:t>
            </w:r>
          </w:p>
        </w:tc>
      </w:tr>
      <w:tr w:rsidR="006E3C82" w:rsidRPr="00826A5A" w:rsidTr="00F81636">
        <w:trPr>
          <w:gridBefore w:val="1"/>
          <w:wBefore w:w="39" w:type="pct"/>
          <w:trHeight w:val="24"/>
          <w:jc w:val="center"/>
        </w:trPr>
        <w:tc>
          <w:tcPr>
            <w:tcW w:w="3729" w:type="pct"/>
            <w:gridSpan w:val="3"/>
            <w:tcBorders>
              <w:top w:val="single" w:sz="4" w:space="0" w:color="000000"/>
              <w:left w:val="single" w:sz="4" w:space="0" w:color="000000"/>
              <w:bottom w:val="single" w:sz="4" w:space="0" w:color="000000"/>
              <w:right w:val="single" w:sz="4" w:space="0" w:color="000000"/>
            </w:tcBorders>
            <w:shd w:val="clear" w:color="auto" w:fill="auto"/>
          </w:tcPr>
          <w:p w:rsidR="006E3C82" w:rsidRPr="00BA487C" w:rsidRDefault="006E3C82" w:rsidP="00BA487C">
            <w:pPr>
              <w:spacing w:after="0" w:line="240" w:lineRule="auto"/>
              <w:ind w:left="33" w:firstLine="17"/>
              <w:rPr>
                <w:rFonts w:ascii="Arial" w:eastAsiaTheme="minorHAnsi" w:hAnsi="Arial" w:cs="Arial"/>
                <w:bCs/>
                <w:iCs/>
                <w:sz w:val="20"/>
                <w:szCs w:val="20"/>
              </w:rPr>
            </w:pPr>
            <w:r w:rsidRPr="00BA487C">
              <w:rPr>
                <w:rFonts w:ascii="Arial" w:hAnsi="Arial" w:cs="Arial"/>
                <w:iCs/>
                <w:sz w:val="20"/>
                <w:szCs w:val="20"/>
                <w:lang w:val="en-US"/>
              </w:rPr>
              <w:t xml:space="preserve">Act. </w:t>
            </w:r>
            <w:r w:rsidR="00BA487C" w:rsidRPr="00BA487C">
              <w:rPr>
                <w:rFonts w:ascii="Arial" w:hAnsi="Arial" w:cs="Arial"/>
                <w:iCs/>
                <w:sz w:val="20"/>
                <w:szCs w:val="20"/>
                <w:lang w:val="en-US"/>
              </w:rPr>
              <w:t>4</w:t>
            </w:r>
            <w:r w:rsidR="00D27EB5" w:rsidRPr="00BA487C">
              <w:rPr>
                <w:rFonts w:ascii="Arial" w:hAnsi="Arial" w:cs="Arial"/>
                <w:iCs/>
                <w:sz w:val="20"/>
                <w:szCs w:val="20"/>
                <w:lang w:val="en-US"/>
              </w:rPr>
              <w:t xml:space="preserve">: </w:t>
            </w:r>
            <w:r w:rsidR="003742E2" w:rsidRPr="00BA487C">
              <w:rPr>
                <w:rFonts w:ascii="Arial" w:hAnsi="Arial" w:cs="Arial"/>
                <w:iCs/>
                <w:sz w:val="20"/>
                <w:szCs w:val="20"/>
                <w:lang w:val="en-US"/>
              </w:rPr>
              <w:t xml:space="preserve">revitalization and functioning of MOST National Committees in Mali </w:t>
            </w:r>
          </w:p>
        </w:tc>
        <w:tc>
          <w:tcPr>
            <w:tcW w:w="1232" w:type="pct"/>
            <w:gridSpan w:val="2"/>
            <w:tcBorders>
              <w:top w:val="single" w:sz="4" w:space="0" w:color="000000"/>
              <w:left w:val="single" w:sz="4" w:space="0" w:color="000000"/>
              <w:bottom w:val="single" w:sz="4" w:space="0" w:color="000000"/>
              <w:right w:val="single" w:sz="4" w:space="0" w:color="000000"/>
            </w:tcBorders>
            <w:shd w:val="clear" w:color="auto" w:fill="auto"/>
          </w:tcPr>
          <w:p w:rsidR="006E3C82" w:rsidRPr="00A8550C" w:rsidRDefault="00003DAD" w:rsidP="00003DAD">
            <w:pPr>
              <w:spacing w:after="0" w:line="240" w:lineRule="auto"/>
              <w:ind w:left="2" w:firstLine="17"/>
              <w:jc w:val="center"/>
              <w:rPr>
                <w:rFonts w:ascii="Arial" w:eastAsiaTheme="minorHAnsi" w:hAnsi="Arial" w:cs="Arial"/>
                <w:sz w:val="20"/>
                <w:szCs w:val="20"/>
              </w:rPr>
            </w:pPr>
            <w:r>
              <w:rPr>
                <w:rFonts w:ascii="Arial" w:eastAsiaTheme="minorHAnsi" w:hAnsi="Arial" w:cs="Arial"/>
                <w:sz w:val="20"/>
                <w:szCs w:val="20"/>
              </w:rPr>
              <w:t>The MOST</w:t>
            </w:r>
            <w:r w:rsidR="00656685">
              <w:rPr>
                <w:rFonts w:ascii="Arial" w:eastAsiaTheme="minorHAnsi" w:hAnsi="Arial" w:cs="Arial"/>
                <w:sz w:val="20"/>
                <w:szCs w:val="20"/>
              </w:rPr>
              <w:t xml:space="preserve"> comite functional but still waiting for the law to be passed </w:t>
            </w:r>
            <w:r>
              <w:rPr>
                <w:rFonts w:ascii="Arial" w:eastAsiaTheme="minorHAnsi" w:hAnsi="Arial" w:cs="Arial"/>
                <w:sz w:val="20"/>
                <w:szCs w:val="20"/>
              </w:rPr>
              <w:t xml:space="preserve"> </w:t>
            </w:r>
          </w:p>
        </w:tc>
      </w:tr>
      <w:tr w:rsidR="006E3C82" w:rsidRPr="00826A5A" w:rsidTr="00F81636">
        <w:trPr>
          <w:gridBefore w:val="1"/>
          <w:wBefore w:w="39" w:type="pct"/>
          <w:trHeight w:val="24"/>
          <w:jc w:val="center"/>
        </w:trPr>
        <w:tc>
          <w:tcPr>
            <w:tcW w:w="3729" w:type="pct"/>
            <w:gridSpan w:val="3"/>
            <w:tcBorders>
              <w:top w:val="single" w:sz="4" w:space="0" w:color="000000"/>
              <w:left w:val="single" w:sz="4" w:space="0" w:color="000000"/>
              <w:bottom w:val="single" w:sz="4" w:space="0" w:color="000000"/>
              <w:right w:val="single" w:sz="4" w:space="0" w:color="000000"/>
            </w:tcBorders>
            <w:shd w:val="clear" w:color="auto" w:fill="auto"/>
          </w:tcPr>
          <w:p w:rsidR="006E3C82" w:rsidRPr="00BA487C" w:rsidRDefault="00EA22FC" w:rsidP="00A8550C">
            <w:pPr>
              <w:spacing w:after="0" w:line="240" w:lineRule="auto"/>
              <w:ind w:left="33" w:firstLine="17"/>
              <w:rPr>
                <w:rFonts w:ascii="Arial" w:eastAsiaTheme="minorHAnsi" w:hAnsi="Arial" w:cs="Arial"/>
                <w:bCs/>
                <w:iCs/>
                <w:sz w:val="20"/>
                <w:szCs w:val="20"/>
              </w:rPr>
            </w:pPr>
            <w:r>
              <w:rPr>
                <w:rFonts w:ascii="Arial" w:hAnsi="Arial" w:cs="Arial"/>
                <w:iCs/>
                <w:sz w:val="20"/>
                <w:szCs w:val="20"/>
                <w:u w:color="000000"/>
              </w:rPr>
              <w:t>Act. 5</w:t>
            </w:r>
            <w:r w:rsidR="006E3C82" w:rsidRPr="00BA487C">
              <w:rPr>
                <w:rFonts w:ascii="Arial" w:hAnsi="Arial" w:cs="Arial"/>
                <w:iCs/>
                <w:sz w:val="20"/>
                <w:szCs w:val="20"/>
                <w:u w:color="000000"/>
              </w:rPr>
              <w:t xml:space="preserve">: </w:t>
            </w:r>
            <w:r w:rsidR="00A8550C" w:rsidRPr="00BA487C">
              <w:rPr>
                <w:rFonts w:ascii="Arial" w:hAnsi="Arial" w:cs="Arial"/>
                <w:iCs/>
                <w:sz w:val="20"/>
                <w:szCs w:val="20"/>
                <w:u w:color="000000"/>
              </w:rPr>
              <w:t xml:space="preserve">revitalization and functioning of MOST National Committees in </w:t>
            </w:r>
            <w:r w:rsidR="00D32327" w:rsidRPr="00BA487C">
              <w:rPr>
                <w:rFonts w:ascii="Arial" w:hAnsi="Arial" w:cs="Arial"/>
                <w:iCs/>
                <w:sz w:val="20"/>
                <w:szCs w:val="20"/>
                <w:u w:color="000000"/>
              </w:rPr>
              <w:t>Burkina Faso</w:t>
            </w:r>
          </w:p>
        </w:tc>
        <w:tc>
          <w:tcPr>
            <w:tcW w:w="1232" w:type="pct"/>
            <w:gridSpan w:val="2"/>
            <w:tcBorders>
              <w:top w:val="single" w:sz="4" w:space="0" w:color="000000"/>
              <w:left w:val="single" w:sz="4" w:space="0" w:color="000000"/>
              <w:bottom w:val="single" w:sz="4" w:space="0" w:color="000000"/>
              <w:right w:val="single" w:sz="4" w:space="0" w:color="000000"/>
            </w:tcBorders>
            <w:shd w:val="clear" w:color="auto" w:fill="auto"/>
          </w:tcPr>
          <w:p w:rsidR="006E3C82" w:rsidRPr="00A8550C" w:rsidRDefault="00656685" w:rsidP="00644D7E">
            <w:pPr>
              <w:spacing w:after="0" w:line="240" w:lineRule="auto"/>
              <w:ind w:left="2" w:firstLine="17"/>
              <w:jc w:val="center"/>
              <w:rPr>
                <w:rFonts w:ascii="Arial" w:eastAsiaTheme="minorHAnsi" w:hAnsi="Arial" w:cs="Arial"/>
                <w:sz w:val="20"/>
                <w:szCs w:val="20"/>
              </w:rPr>
            </w:pPr>
            <w:r>
              <w:rPr>
                <w:rFonts w:ascii="Arial" w:eastAsiaTheme="minorHAnsi" w:hAnsi="Arial" w:cs="Arial"/>
                <w:sz w:val="20"/>
                <w:szCs w:val="20"/>
              </w:rPr>
              <w:t xml:space="preserve">The MOST comite functional but still waiting for the law to be passed  </w:t>
            </w:r>
          </w:p>
        </w:tc>
      </w:tr>
      <w:tr w:rsidR="00A15E20" w:rsidRPr="00826A5A" w:rsidTr="00F81636">
        <w:trPr>
          <w:gridBefore w:val="1"/>
          <w:wBefore w:w="39" w:type="pct"/>
          <w:trHeight w:val="24"/>
          <w:jc w:val="center"/>
        </w:trPr>
        <w:tc>
          <w:tcPr>
            <w:tcW w:w="3729" w:type="pct"/>
            <w:gridSpan w:val="3"/>
            <w:tcBorders>
              <w:top w:val="single" w:sz="4" w:space="0" w:color="000000"/>
              <w:left w:val="single" w:sz="4" w:space="0" w:color="000000"/>
              <w:bottom w:val="single" w:sz="4" w:space="0" w:color="000000"/>
              <w:right w:val="single" w:sz="4" w:space="0" w:color="000000"/>
            </w:tcBorders>
            <w:shd w:val="clear" w:color="auto" w:fill="auto"/>
          </w:tcPr>
          <w:p w:rsidR="00A15E20" w:rsidRPr="00A8550C" w:rsidRDefault="00EA22FC" w:rsidP="00D57899">
            <w:pPr>
              <w:spacing w:after="0" w:line="240" w:lineRule="auto"/>
              <w:ind w:left="33" w:firstLine="17"/>
              <w:rPr>
                <w:rFonts w:ascii="Arial" w:hAnsi="Arial" w:cs="Arial"/>
                <w:iCs/>
                <w:sz w:val="20"/>
                <w:szCs w:val="20"/>
                <w:u w:color="000000"/>
              </w:rPr>
            </w:pPr>
            <w:r>
              <w:rPr>
                <w:rFonts w:ascii="Arial" w:hAnsi="Arial" w:cs="Arial"/>
                <w:iCs/>
                <w:sz w:val="20"/>
                <w:szCs w:val="20"/>
                <w:u w:color="000000"/>
              </w:rPr>
              <w:t>Act. 6</w:t>
            </w:r>
            <w:r w:rsidR="00A8550C" w:rsidRPr="00A8550C">
              <w:rPr>
                <w:rFonts w:ascii="Arial" w:hAnsi="Arial" w:cs="Arial"/>
                <w:iCs/>
                <w:sz w:val="20"/>
                <w:szCs w:val="20"/>
                <w:u w:color="000000"/>
              </w:rPr>
              <w:t xml:space="preserve">: 1 </w:t>
            </w:r>
            <w:r w:rsidR="003742E2" w:rsidRPr="00A8550C">
              <w:rPr>
                <w:rFonts w:ascii="Arial" w:hAnsi="Arial" w:cs="Arial"/>
                <w:iCs/>
                <w:sz w:val="20"/>
                <w:szCs w:val="20"/>
                <w:u w:color="000000"/>
                <w:lang w:val="en-US"/>
              </w:rPr>
              <w:t>Inclusive Policy Lab - analytical frameworks and technical to improve member state capacities and mechanism for valorization of evidence in inclusive policy making and planning</w:t>
            </w:r>
          </w:p>
        </w:tc>
        <w:tc>
          <w:tcPr>
            <w:tcW w:w="1232" w:type="pct"/>
            <w:gridSpan w:val="2"/>
            <w:tcBorders>
              <w:top w:val="single" w:sz="4" w:space="0" w:color="000000"/>
              <w:left w:val="single" w:sz="4" w:space="0" w:color="000000"/>
              <w:bottom w:val="single" w:sz="4" w:space="0" w:color="000000"/>
              <w:right w:val="single" w:sz="4" w:space="0" w:color="000000"/>
            </w:tcBorders>
            <w:shd w:val="clear" w:color="auto" w:fill="auto"/>
          </w:tcPr>
          <w:p w:rsidR="00A15E20" w:rsidRPr="00A8550C" w:rsidRDefault="00A15E20" w:rsidP="00644D7E">
            <w:pPr>
              <w:spacing w:after="0" w:line="240" w:lineRule="auto"/>
              <w:ind w:left="2" w:firstLine="17"/>
              <w:jc w:val="center"/>
              <w:rPr>
                <w:rFonts w:ascii="Arial" w:eastAsiaTheme="minorHAnsi" w:hAnsi="Arial" w:cs="Arial"/>
                <w:sz w:val="20"/>
                <w:szCs w:val="20"/>
              </w:rPr>
            </w:pPr>
          </w:p>
        </w:tc>
      </w:tr>
      <w:tr w:rsidR="006E3C82" w:rsidRPr="00826A5A" w:rsidTr="00F81636">
        <w:trPr>
          <w:trHeight w:val="185"/>
          <w:jc w:val="center"/>
        </w:trPr>
        <w:tc>
          <w:tcPr>
            <w:tcW w:w="5000" w:type="pct"/>
            <w:gridSpan w:val="6"/>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6E3C82" w:rsidRPr="0017290C" w:rsidRDefault="00D27EB5" w:rsidP="000E0DBA">
            <w:pPr>
              <w:spacing w:after="0" w:line="240" w:lineRule="auto"/>
              <w:ind w:firstLine="34"/>
              <w:rPr>
                <w:rFonts w:ascii="Arial" w:eastAsiaTheme="minorHAnsi" w:hAnsi="Arial" w:cs="Arial"/>
                <w:b/>
                <w:bCs/>
                <w:sz w:val="20"/>
                <w:szCs w:val="20"/>
              </w:rPr>
            </w:pPr>
            <w:r w:rsidRPr="0017290C">
              <w:rPr>
                <w:rFonts w:ascii="Arial" w:eastAsiaTheme="minorHAnsi" w:hAnsi="Arial" w:cs="Arial"/>
                <w:b/>
                <w:bCs/>
                <w:sz w:val="20"/>
                <w:szCs w:val="20"/>
              </w:rPr>
              <w:t>Output N°3</w:t>
            </w:r>
            <w:r w:rsidR="006E3C82" w:rsidRPr="0017290C">
              <w:rPr>
                <w:rFonts w:ascii="Arial" w:eastAsiaTheme="minorHAnsi" w:hAnsi="Arial" w:cs="Arial"/>
                <w:b/>
                <w:bCs/>
                <w:sz w:val="20"/>
                <w:szCs w:val="20"/>
              </w:rPr>
              <w:t xml:space="preserve">: </w:t>
            </w:r>
            <w:r w:rsidR="000E0DBA" w:rsidRPr="0017290C">
              <w:rPr>
                <w:rFonts w:ascii="Arial" w:eastAsiaTheme="minorHAnsi" w:hAnsi="Arial" w:cs="Arial"/>
                <w:b/>
                <w:bCs/>
                <w:i/>
                <w:sz w:val="20"/>
                <w:szCs w:val="20"/>
              </w:rPr>
              <w:t>Member states are assisted to develop their capacities on Ethics and Bioethics through establishment of at least 1 NEBCs (Senegal ), 01 consultations for setting NEBCs (Burkina Faso or Mali), the organis</w:t>
            </w:r>
            <w:r w:rsidR="004E1B77" w:rsidRPr="0017290C">
              <w:rPr>
                <w:rFonts w:ascii="Arial" w:eastAsiaTheme="minorHAnsi" w:hAnsi="Arial" w:cs="Arial"/>
                <w:b/>
                <w:bCs/>
                <w:i/>
                <w:sz w:val="20"/>
                <w:szCs w:val="20"/>
              </w:rPr>
              <w:t>ation of at least 1 consultation on ethic of AI and ethic of climate change</w:t>
            </w:r>
            <w:r w:rsidR="000E0DBA" w:rsidRPr="0017290C">
              <w:rPr>
                <w:rFonts w:ascii="Arial" w:eastAsiaTheme="minorHAnsi" w:hAnsi="Arial" w:cs="Arial"/>
                <w:b/>
                <w:bCs/>
                <w:i/>
                <w:sz w:val="20"/>
                <w:szCs w:val="20"/>
              </w:rPr>
              <w:t xml:space="preserve"> (Senegal), 1 ETTC or Training of Journalists on Bioethics based on the tools and training courses developed by UNESCO </w:t>
            </w:r>
          </w:p>
        </w:tc>
      </w:tr>
      <w:tr w:rsidR="006E3C82" w:rsidRPr="00826A5A" w:rsidTr="00F81636">
        <w:trPr>
          <w:trHeight w:val="185"/>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17290C" w:rsidRDefault="006E3C82" w:rsidP="00644D7E">
            <w:pPr>
              <w:spacing w:after="0" w:line="240" w:lineRule="auto"/>
              <w:ind w:left="9" w:firstLine="17"/>
              <w:jc w:val="center"/>
              <w:rPr>
                <w:rFonts w:ascii="Arial" w:eastAsiaTheme="minorHAnsi" w:hAnsi="Arial" w:cs="Arial"/>
                <w:b/>
                <w:bCs/>
                <w:sz w:val="20"/>
                <w:szCs w:val="20"/>
              </w:rPr>
            </w:pPr>
            <w:r w:rsidRPr="0017290C">
              <w:rPr>
                <w:rFonts w:ascii="Arial" w:eastAsiaTheme="minorHAnsi" w:hAnsi="Arial" w:cs="Arial"/>
                <w:b/>
                <w:bCs/>
                <w:sz w:val="20"/>
                <w:szCs w:val="20"/>
              </w:rPr>
              <w:t>Performance indicator (PI)</w:t>
            </w:r>
          </w:p>
          <w:p w:rsidR="006E3C82" w:rsidRPr="0017290C" w:rsidRDefault="006E3C82" w:rsidP="00644D7E">
            <w:pPr>
              <w:spacing w:after="0" w:line="240" w:lineRule="auto"/>
              <w:ind w:left="9" w:firstLine="17"/>
              <w:jc w:val="center"/>
              <w:rPr>
                <w:rFonts w:ascii="Arial" w:eastAsiaTheme="minorHAnsi" w:hAnsi="Arial" w:cs="Arial"/>
                <w:bCs/>
                <w:iCs/>
                <w:sz w:val="20"/>
                <w:szCs w:val="20"/>
              </w:rPr>
            </w:pPr>
          </w:p>
        </w:tc>
        <w:tc>
          <w:tcPr>
            <w:tcW w:w="716" w:type="pct"/>
            <w:tcBorders>
              <w:top w:val="single" w:sz="4" w:space="0" w:color="auto"/>
              <w:left w:val="single" w:sz="4" w:space="0" w:color="auto"/>
              <w:bottom w:val="single" w:sz="4" w:space="0" w:color="auto"/>
              <w:right w:val="single" w:sz="4" w:space="0" w:color="auto"/>
            </w:tcBorders>
          </w:tcPr>
          <w:p w:rsidR="006E3C82" w:rsidRPr="0017290C" w:rsidRDefault="006E3C82" w:rsidP="00644D7E">
            <w:pPr>
              <w:spacing w:after="0" w:line="240" w:lineRule="auto"/>
              <w:ind w:left="4" w:firstLine="17"/>
              <w:jc w:val="center"/>
              <w:rPr>
                <w:rFonts w:ascii="Arial" w:eastAsiaTheme="minorHAnsi" w:hAnsi="Arial" w:cs="Arial"/>
                <w:bCs/>
                <w:iCs/>
                <w:sz w:val="20"/>
                <w:szCs w:val="20"/>
              </w:rPr>
            </w:pPr>
            <w:r w:rsidRPr="0017290C">
              <w:rPr>
                <w:rFonts w:ascii="Arial" w:eastAsiaTheme="minorHAnsi" w:hAnsi="Arial" w:cs="Arial"/>
                <w:b/>
                <w:bCs/>
                <w:sz w:val="20"/>
                <w:szCs w:val="20"/>
              </w:rPr>
              <w:t>Baseline (B)</w:t>
            </w:r>
          </w:p>
        </w:tc>
        <w:tc>
          <w:tcPr>
            <w:tcW w:w="981" w:type="pct"/>
            <w:tcBorders>
              <w:top w:val="single" w:sz="4" w:space="0" w:color="auto"/>
              <w:left w:val="single" w:sz="4" w:space="0" w:color="auto"/>
              <w:bottom w:val="single" w:sz="4" w:space="0" w:color="auto"/>
              <w:right w:val="single" w:sz="4" w:space="0" w:color="auto"/>
            </w:tcBorders>
          </w:tcPr>
          <w:p w:rsidR="006E3C82" w:rsidRPr="0017290C" w:rsidRDefault="006E3C82" w:rsidP="004A32C3">
            <w:pPr>
              <w:spacing w:after="0" w:line="240" w:lineRule="auto"/>
              <w:ind w:left="33" w:firstLine="17"/>
              <w:jc w:val="center"/>
              <w:rPr>
                <w:rFonts w:ascii="Arial" w:eastAsiaTheme="minorHAnsi" w:hAnsi="Arial" w:cs="Arial"/>
                <w:bCs/>
                <w:iCs/>
                <w:sz w:val="20"/>
                <w:szCs w:val="20"/>
              </w:rPr>
            </w:pPr>
            <w:r w:rsidRPr="0017290C">
              <w:rPr>
                <w:rFonts w:ascii="Arial" w:eastAsiaTheme="minorHAnsi" w:hAnsi="Arial" w:cs="Arial"/>
                <w:b/>
                <w:bCs/>
                <w:sz w:val="20"/>
                <w:szCs w:val="20"/>
              </w:rPr>
              <w:t xml:space="preserve">Target (T) </w:t>
            </w:r>
            <w:r w:rsidR="004A32C3" w:rsidRPr="0017290C">
              <w:rPr>
                <w:rFonts w:ascii="Arial" w:eastAsiaTheme="minorHAnsi" w:hAnsi="Arial" w:cs="Arial"/>
                <w:b/>
                <w:bCs/>
                <w:sz w:val="20"/>
                <w:szCs w:val="20"/>
              </w:rPr>
              <w:t>2021</w:t>
            </w:r>
          </w:p>
        </w:tc>
        <w:tc>
          <w:tcPr>
            <w:tcW w:w="1232" w:type="pct"/>
            <w:gridSpan w:val="2"/>
            <w:tcBorders>
              <w:top w:val="single" w:sz="4" w:space="0" w:color="auto"/>
              <w:left w:val="single" w:sz="4" w:space="0" w:color="auto"/>
              <w:bottom w:val="single" w:sz="4" w:space="0" w:color="auto"/>
              <w:right w:val="single" w:sz="4" w:space="0" w:color="auto"/>
            </w:tcBorders>
          </w:tcPr>
          <w:p w:rsidR="006E3C82" w:rsidRPr="00826A5A" w:rsidRDefault="006E3C82" w:rsidP="00644D7E">
            <w:pPr>
              <w:spacing w:after="0" w:line="240" w:lineRule="auto"/>
              <w:ind w:left="2" w:firstLine="17"/>
              <w:jc w:val="center"/>
              <w:rPr>
                <w:rFonts w:ascii="Arial" w:eastAsiaTheme="minorHAnsi" w:hAnsi="Arial" w:cs="Arial"/>
                <w:b/>
                <w:bCs/>
                <w:iCs/>
                <w:sz w:val="20"/>
                <w:szCs w:val="20"/>
              </w:rPr>
            </w:pPr>
            <w:r w:rsidRPr="00826A5A">
              <w:rPr>
                <w:rFonts w:ascii="Arial" w:eastAsiaTheme="minorHAnsi" w:hAnsi="Arial" w:cs="Arial"/>
                <w:b/>
                <w:bCs/>
                <w:iCs/>
                <w:sz w:val="20"/>
                <w:szCs w:val="20"/>
              </w:rPr>
              <w:t xml:space="preserve">Progress as at </w:t>
            </w:r>
            <w:r w:rsidRPr="00826A5A">
              <w:rPr>
                <w:rFonts w:ascii="Arial" w:eastAsiaTheme="minorHAnsi" w:hAnsi="Arial" w:cs="Arial"/>
                <w:b/>
                <w:bCs/>
                <w:i/>
                <w:color w:val="000000"/>
                <w:sz w:val="20"/>
                <w:szCs w:val="20"/>
              </w:rPr>
              <w:t>date*</w:t>
            </w:r>
          </w:p>
        </w:tc>
      </w:tr>
      <w:tr w:rsidR="006E3C82" w:rsidRPr="00826A5A" w:rsidTr="00F81636">
        <w:trPr>
          <w:trHeight w:val="88"/>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17290C" w:rsidRDefault="006E3C82" w:rsidP="00D57899">
            <w:pPr>
              <w:spacing w:after="0" w:line="240" w:lineRule="auto"/>
              <w:ind w:firstLine="17"/>
              <w:rPr>
                <w:rFonts w:ascii="Arial" w:eastAsiaTheme="minorHAnsi" w:hAnsi="Arial" w:cs="Arial"/>
                <w:b/>
                <w:bCs/>
                <w:iCs/>
                <w:sz w:val="20"/>
                <w:szCs w:val="20"/>
              </w:rPr>
            </w:pPr>
            <w:r w:rsidRPr="0017290C">
              <w:rPr>
                <w:rFonts w:ascii="Arial" w:eastAsiaTheme="minorHAnsi" w:hAnsi="Arial" w:cs="Arial"/>
                <w:b/>
                <w:bCs/>
                <w:iCs/>
                <w:sz w:val="20"/>
                <w:szCs w:val="20"/>
              </w:rPr>
              <w:t xml:space="preserve">PI 1. </w:t>
            </w:r>
          </w:p>
        </w:tc>
        <w:tc>
          <w:tcPr>
            <w:tcW w:w="716" w:type="pct"/>
            <w:tcBorders>
              <w:top w:val="single" w:sz="4" w:space="0" w:color="auto"/>
              <w:left w:val="single" w:sz="4" w:space="0" w:color="auto"/>
              <w:bottom w:val="single" w:sz="4" w:space="0" w:color="auto"/>
              <w:right w:val="single" w:sz="4" w:space="0" w:color="auto"/>
            </w:tcBorders>
          </w:tcPr>
          <w:p w:rsidR="006E3C82" w:rsidRPr="001729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E3C82" w:rsidRPr="001729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1232" w:type="pct"/>
            <w:gridSpan w:val="2"/>
            <w:tcBorders>
              <w:top w:val="single" w:sz="4" w:space="0" w:color="auto"/>
              <w:left w:val="single" w:sz="4" w:space="0" w:color="auto"/>
              <w:right w:val="single" w:sz="4" w:space="0" w:color="auto"/>
            </w:tcBorders>
          </w:tcPr>
          <w:p w:rsidR="006E3C82" w:rsidRPr="00826A5A" w:rsidRDefault="006E3C82" w:rsidP="00644D7E">
            <w:pPr>
              <w:spacing w:after="0" w:line="240" w:lineRule="auto"/>
              <w:ind w:left="-18" w:firstLine="17"/>
              <w:jc w:val="both"/>
              <w:rPr>
                <w:rFonts w:ascii="Arial" w:eastAsiaTheme="minorHAnsi" w:hAnsi="Arial" w:cs="Arial"/>
                <w:iCs/>
                <w:sz w:val="20"/>
                <w:szCs w:val="20"/>
              </w:rPr>
            </w:pPr>
          </w:p>
        </w:tc>
      </w:tr>
      <w:tr w:rsidR="006E3C82" w:rsidRPr="00826A5A" w:rsidTr="00F81636">
        <w:trPr>
          <w:trHeight w:val="88"/>
          <w:jc w:val="center"/>
        </w:trPr>
        <w:tc>
          <w:tcPr>
            <w:tcW w:w="2071" w:type="pct"/>
            <w:gridSpan w:val="2"/>
            <w:tcBorders>
              <w:top w:val="single" w:sz="4" w:space="0" w:color="auto"/>
              <w:left w:val="single" w:sz="4" w:space="0" w:color="auto"/>
              <w:bottom w:val="single" w:sz="4" w:space="0" w:color="auto"/>
              <w:right w:val="single" w:sz="4" w:space="0" w:color="auto"/>
            </w:tcBorders>
          </w:tcPr>
          <w:p w:rsidR="006E3C82" w:rsidRPr="0017290C" w:rsidRDefault="006E3C82" w:rsidP="00D57899">
            <w:pPr>
              <w:spacing w:after="0" w:line="240" w:lineRule="auto"/>
              <w:ind w:firstLine="17"/>
              <w:rPr>
                <w:rFonts w:ascii="Arial" w:eastAsiaTheme="minorHAnsi" w:hAnsi="Arial" w:cs="Arial"/>
                <w:b/>
                <w:bCs/>
                <w:iCs/>
                <w:sz w:val="20"/>
                <w:szCs w:val="20"/>
              </w:rPr>
            </w:pPr>
            <w:r w:rsidRPr="0017290C">
              <w:rPr>
                <w:rFonts w:ascii="Arial" w:eastAsiaTheme="minorHAnsi" w:hAnsi="Arial" w:cs="Arial"/>
                <w:b/>
                <w:bCs/>
                <w:iCs/>
                <w:sz w:val="20"/>
                <w:szCs w:val="20"/>
              </w:rPr>
              <w:t xml:space="preserve">PI 2. </w:t>
            </w:r>
          </w:p>
        </w:tc>
        <w:tc>
          <w:tcPr>
            <w:tcW w:w="716" w:type="pct"/>
            <w:tcBorders>
              <w:top w:val="single" w:sz="4" w:space="0" w:color="auto"/>
              <w:left w:val="single" w:sz="4" w:space="0" w:color="auto"/>
              <w:bottom w:val="single" w:sz="4" w:space="0" w:color="auto"/>
              <w:right w:val="single" w:sz="4" w:space="0" w:color="auto"/>
            </w:tcBorders>
          </w:tcPr>
          <w:p w:rsidR="006E3C82" w:rsidRPr="0017290C" w:rsidRDefault="006E3C82" w:rsidP="00644D7E">
            <w:pPr>
              <w:rPr>
                <w:rFonts w:ascii="Arial" w:eastAsiaTheme="minorHAnsi" w:hAnsi="Arial" w:cs="Arial"/>
                <w:sz w:val="20"/>
                <w:szCs w:val="20"/>
                <w:lang w:eastAsia="en-GB"/>
              </w:rPr>
            </w:pPr>
          </w:p>
        </w:tc>
        <w:tc>
          <w:tcPr>
            <w:tcW w:w="981" w:type="pct"/>
            <w:tcBorders>
              <w:top w:val="single" w:sz="4" w:space="0" w:color="auto"/>
              <w:left w:val="single" w:sz="4" w:space="0" w:color="auto"/>
              <w:bottom w:val="single" w:sz="4" w:space="0" w:color="auto"/>
              <w:right w:val="single" w:sz="4" w:space="0" w:color="auto"/>
            </w:tcBorders>
          </w:tcPr>
          <w:p w:rsidR="006E3C82" w:rsidRPr="0017290C" w:rsidRDefault="006E3C82" w:rsidP="00644D7E">
            <w:pPr>
              <w:autoSpaceDE w:val="0"/>
              <w:autoSpaceDN w:val="0"/>
              <w:adjustRightInd w:val="0"/>
              <w:spacing w:after="0" w:line="240" w:lineRule="auto"/>
              <w:rPr>
                <w:rFonts w:ascii="Arial" w:eastAsiaTheme="minorHAnsi" w:hAnsi="Arial" w:cs="Arial"/>
                <w:bCs/>
                <w:iCs/>
                <w:sz w:val="20"/>
                <w:szCs w:val="20"/>
                <w:lang w:eastAsia="en-GB"/>
              </w:rPr>
            </w:pPr>
          </w:p>
        </w:tc>
        <w:tc>
          <w:tcPr>
            <w:tcW w:w="1232" w:type="pct"/>
            <w:gridSpan w:val="2"/>
            <w:tcBorders>
              <w:top w:val="single" w:sz="4" w:space="0" w:color="auto"/>
              <w:left w:val="single" w:sz="4" w:space="0" w:color="auto"/>
              <w:right w:val="single" w:sz="4" w:space="0" w:color="auto"/>
            </w:tcBorders>
          </w:tcPr>
          <w:p w:rsidR="006E3C82" w:rsidRPr="00826A5A" w:rsidRDefault="006E3C82" w:rsidP="00644D7E">
            <w:pPr>
              <w:spacing w:after="0" w:line="240" w:lineRule="auto"/>
              <w:ind w:left="-18" w:firstLine="17"/>
              <w:jc w:val="both"/>
              <w:rPr>
                <w:rFonts w:ascii="Arial" w:eastAsiaTheme="minorHAnsi" w:hAnsi="Arial" w:cs="Arial"/>
                <w:b/>
                <w:bCs/>
                <w:iCs/>
                <w:sz w:val="20"/>
                <w:szCs w:val="20"/>
              </w:rPr>
            </w:pPr>
          </w:p>
        </w:tc>
      </w:tr>
      <w:tr w:rsidR="006E3C82"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6E3C82" w:rsidRPr="0017290C" w:rsidRDefault="006E3C82" w:rsidP="00644D7E">
            <w:pPr>
              <w:spacing w:after="0" w:line="240" w:lineRule="auto"/>
              <w:ind w:left="4" w:firstLine="17"/>
              <w:rPr>
                <w:rFonts w:ascii="Arial" w:eastAsiaTheme="minorHAnsi" w:hAnsi="Arial" w:cs="Arial"/>
                <w:b/>
                <w:bCs/>
                <w:i/>
                <w:iCs/>
                <w:sz w:val="20"/>
                <w:szCs w:val="20"/>
              </w:rPr>
            </w:pPr>
            <w:r w:rsidRPr="0017290C">
              <w:rPr>
                <w:rFonts w:ascii="Arial" w:eastAsiaTheme="minorHAnsi" w:hAnsi="Arial" w:cs="Arial"/>
                <w:b/>
                <w:bCs/>
                <w:i/>
                <w:iCs/>
                <w:sz w:val="20"/>
                <w:szCs w:val="20"/>
              </w:rPr>
              <w:t xml:space="preserve">Activities: </w:t>
            </w:r>
          </w:p>
        </w:tc>
        <w:tc>
          <w:tcPr>
            <w:tcW w:w="1232" w:type="pct"/>
            <w:gridSpan w:val="2"/>
            <w:tcBorders>
              <w:left w:val="single" w:sz="4" w:space="0" w:color="auto"/>
              <w:right w:val="single" w:sz="4" w:space="0" w:color="auto"/>
            </w:tcBorders>
          </w:tcPr>
          <w:p w:rsidR="006E3C82" w:rsidRPr="00826A5A" w:rsidRDefault="006E3C82" w:rsidP="00644D7E">
            <w:pPr>
              <w:spacing w:after="0" w:line="240" w:lineRule="auto"/>
              <w:ind w:left="2" w:firstLine="17"/>
              <w:jc w:val="center"/>
              <w:rPr>
                <w:rFonts w:ascii="Arial" w:eastAsiaTheme="minorHAnsi" w:hAnsi="Arial" w:cs="Arial"/>
                <w:b/>
                <w:bCs/>
                <w:color w:val="000000"/>
                <w:sz w:val="20"/>
                <w:szCs w:val="20"/>
              </w:rPr>
            </w:pPr>
          </w:p>
        </w:tc>
      </w:tr>
      <w:tr w:rsidR="006E3C82"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6E3C82" w:rsidRPr="0017290C" w:rsidRDefault="006E3C82" w:rsidP="004512FF">
            <w:pPr>
              <w:spacing w:after="0" w:line="240" w:lineRule="auto"/>
              <w:ind w:left="33" w:firstLine="17"/>
              <w:rPr>
                <w:rFonts w:ascii="Arial" w:eastAsiaTheme="minorHAnsi" w:hAnsi="Arial" w:cs="Arial"/>
                <w:bCs/>
                <w:i/>
                <w:iCs/>
                <w:sz w:val="20"/>
                <w:szCs w:val="20"/>
              </w:rPr>
            </w:pPr>
            <w:r w:rsidRPr="0017290C">
              <w:rPr>
                <w:rFonts w:ascii="Arial" w:eastAsiaTheme="minorHAnsi" w:hAnsi="Arial" w:cs="Arial"/>
                <w:bCs/>
                <w:i/>
                <w:iCs/>
                <w:sz w:val="20"/>
                <w:szCs w:val="20"/>
              </w:rPr>
              <w:t>Act. 1</w:t>
            </w:r>
            <w:r w:rsidR="00D32327" w:rsidRPr="0017290C">
              <w:rPr>
                <w:rFonts w:ascii="Arial" w:eastAsiaTheme="minorHAnsi" w:hAnsi="Arial" w:cs="Arial"/>
                <w:bCs/>
                <w:i/>
                <w:iCs/>
                <w:sz w:val="20"/>
                <w:szCs w:val="20"/>
              </w:rPr>
              <w:t xml:space="preserve">: </w:t>
            </w:r>
            <w:r w:rsidR="004512FF" w:rsidRPr="0017290C">
              <w:rPr>
                <w:rFonts w:ascii="Arial" w:eastAsiaTheme="minorHAnsi" w:hAnsi="Arial" w:cs="Arial"/>
                <w:bCs/>
                <w:i/>
                <w:iCs/>
                <w:sz w:val="20"/>
                <w:szCs w:val="20"/>
              </w:rPr>
              <w:t>Finalize the process for the establishment NEBC in Senegal</w:t>
            </w:r>
          </w:p>
        </w:tc>
        <w:tc>
          <w:tcPr>
            <w:tcW w:w="1232" w:type="pct"/>
            <w:gridSpan w:val="2"/>
            <w:tcBorders>
              <w:left w:val="single" w:sz="4" w:space="0" w:color="auto"/>
              <w:right w:val="single" w:sz="4" w:space="0" w:color="auto"/>
            </w:tcBorders>
          </w:tcPr>
          <w:p w:rsidR="006E3C82" w:rsidRPr="00826A5A" w:rsidRDefault="009F4E32" w:rsidP="007917A5">
            <w:pPr>
              <w:spacing w:after="0" w:line="240" w:lineRule="auto"/>
              <w:ind w:left="2" w:firstLine="17"/>
              <w:jc w:val="center"/>
              <w:rPr>
                <w:rFonts w:ascii="Arial" w:eastAsiaTheme="minorHAnsi" w:hAnsi="Arial" w:cs="Arial"/>
                <w:b/>
                <w:bCs/>
                <w:color w:val="000000"/>
                <w:sz w:val="20"/>
                <w:szCs w:val="20"/>
              </w:rPr>
            </w:pPr>
            <w:r>
              <w:rPr>
                <w:rFonts w:ascii="Arial" w:eastAsiaTheme="minorHAnsi" w:hAnsi="Arial" w:cs="Arial"/>
                <w:sz w:val="20"/>
                <w:szCs w:val="20"/>
              </w:rPr>
              <w:t xml:space="preserve">The </w:t>
            </w:r>
            <w:r>
              <w:rPr>
                <w:rFonts w:ascii="Arial" w:eastAsiaTheme="minorHAnsi" w:hAnsi="Arial" w:cs="Arial"/>
                <w:sz w:val="20"/>
                <w:szCs w:val="20"/>
              </w:rPr>
              <w:t>working group is f</w:t>
            </w:r>
            <w:r w:rsidRPr="009F4E32">
              <w:rPr>
                <w:rFonts w:ascii="Arial" w:eastAsiaTheme="minorHAnsi" w:hAnsi="Arial" w:cs="Arial"/>
                <w:sz w:val="20"/>
                <w:szCs w:val="20"/>
              </w:rPr>
              <w:t>unctional</w:t>
            </w:r>
            <w:r>
              <w:rPr>
                <w:rFonts w:ascii="Arial" w:eastAsiaTheme="minorHAnsi" w:hAnsi="Arial" w:cs="Arial"/>
                <w:sz w:val="20"/>
                <w:szCs w:val="20"/>
              </w:rPr>
              <w:t xml:space="preserve"> </w:t>
            </w:r>
            <w:r w:rsidR="007917A5">
              <w:rPr>
                <w:rFonts w:ascii="Arial" w:eastAsiaTheme="minorHAnsi" w:hAnsi="Arial" w:cs="Arial"/>
                <w:sz w:val="20"/>
                <w:szCs w:val="20"/>
              </w:rPr>
              <w:t xml:space="preserve">– A </w:t>
            </w:r>
            <w:r>
              <w:rPr>
                <w:rFonts w:ascii="Arial" w:eastAsiaTheme="minorHAnsi" w:hAnsi="Arial" w:cs="Arial"/>
                <w:sz w:val="20"/>
                <w:szCs w:val="20"/>
              </w:rPr>
              <w:t>Project of Decree w</w:t>
            </w:r>
            <w:r w:rsidR="007917A5">
              <w:rPr>
                <w:rFonts w:ascii="Arial" w:eastAsiaTheme="minorHAnsi" w:hAnsi="Arial" w:cs="Arial"/>
                <w:sz w:val="20"/>
                <w:szCs w:val="20"/>
              </w:rPr>
              <w:t>as</w:t>
            </w:r>
            <w:r>
              <w:rPr>
                <w:rFonts w:ascii="Arial" w:eastAsiaTheme="minorHAnsi" w:hAnsi="Arial" w:cs="Arial"/>
                <w:sz w:val="20"/>
                <w:szCs w:val="20"/>
              </w:rPr>
              <w:t xml:space="preserve"> </w:t>
            </w:r>
            <w:r w:rsidR="007917A5">
              <w:rPr>
                <w:rFonts w:ascii="Arial" w:eastAsiaTheme="minorHAnsi" w:hAnsi="Arial" w:cs="Arial"/>
                <w:sz w:val="20"/>
                <w:szCs w:val="20"/>
              </w:rPr>
              <w:t>transmitted</w:t>
            </w:r>
            <w:r>
              <w:rPr>
                <w:rFonts w:ascii="Arial" w:eastAsiaTheme="minorHAnsi" w:hAnsi="Arial" w:cs="Arial"/>
                <w:sz w:val="20"/>
                <w:szCs w:val="20"/>
              </w:rPr>
              <w:t xml:space="preserve"> to the relevant authorities,</w:t>
            </w:r>
            <w:r>
              <w:rPr>
                <w:rFonts w:ascii="Arial" w:eastAsiaTheme="minorHAnsi" w:hAnsi="Arial" w:cs="Arial"/>
                <w:sz w:val="20"/>
                <w:szCs w:val="20"/>
              </w:rPr>
              <w:t xml:space="preserve"> but still waiting</w:t>
            </w:r>
            <w:r w:rsidR="007917A5">
              <w:rPr>
                <w:rFonts w:ascii="Arial" w:eastAsiaTheme="minorHAnsi" w:hAnsi="Arial" w:cs="Arial"/>
                <w:sz w:val="20"/>
                <w:szCs w:val="20"/>
              </w:rPr>
              <w:t xml:space="preserve"> for a</w:t>
            </w:r>
            <w:r>
              <w:rPr>
                <w:rFonts w:ascii="Arial" w:eastAsiaTheme="minorHAnsi" w:hAnsi="Arial" w:cs="Arial"/>
                <w:sz w:val="20"/>
                <w:szCs w:val="20"/>
              </w:rPr>
              <w:t xml:space="preserve"> law to be passed  </w:t>
            </w:r>
          </w:p>
        </w:tc>
      </w:tr>
      <w:tr w:rsidR="00D32327"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D32327" w:rsidRPr="0017290C" w:rsidRDefault="00D32327" w:rsidP="00CB3FB7">
            <w:pPr>
              <w:spacing w:after="0" w:line="240" w:lineRule="auto"/>
              <w:ind w:left="33" w:firstLine="17"/>
              <w:rPr>
                <w:rFonts w:ascii="Arial" w:eastAsiaTheme="minorHAnsi" w:hAnsi="Arial" w:cs="Arial"/>
                <w:bCs/>
                <w:i/>
                <w:iCs/>
                <w:sz w:val="20"/>
                <w:szCs w:val="20"/>
              </w:rPr>
            </w:pPr>
            <w:r w:rsidRPr="0017290C">
              <w:rPr>
                <w:rFonts w:ascii="Arial" w:eastAsiaTheme="minorHAnsi" w:hAnsi="Arial" w:cs="Arial"/>
                <w:bCs/>
                <w:i/>
                <w:iCs/>
                <w:sz w:val="20"/>
                <w:szCs w:val="20"/>
              </w:rPr>
              <w:t xml:space="preserve">Act. </w:t>
            </w:r>
            <w:r w:rsidR="00CB3FB7" w:rsidRPr="0017290C">
              <w:rPr>
                <w:rFonts w:ascii="Arial" w:eastAsiaTheme="minorHAnsi" w:hAnsi="Arial" w:cs="Arial"/>
                <w:bCs/>
                <w:i/>
                <w:iCs/>
                <w:sz w:val="20"/>
                <w:szCs w:val="20"/>
              </w:rPr>
              <w:t>2</w:t>
            </w:r>
            <w:r w:rsidRPr="0017290C">
              <w:rPr>
                <w:rFonts w:ascii="Arial" w:eastAsiaTheme="minorHAnsi" w:hAnsi="Arial" w:cs="Arial"/>
                <w:bCs/>
                <w:i/>
                <w:iCs/>
                <w:sz w:val="20"/>
                <w:szCs w:val="20"/>
              </w:rPr>
              <w:t xml:space="preserve">:  </w:t>
            </w:r>
            <w:r w:rsidR="00ED2A51" w:rsidRPr="0017290C">
              <w:rPr>
                <w:rFonts w:ascii="Arial" w:eastAsiaTheme="minorHAnsi" w:hAnsi="Arial" w:cs="Arial"/>
                <w:bCs/>
                <w:i/>
                <w:iCs/>
                <w:sz w:val="20"/>
                <w:szCs w:val="20"/>
              </w:rPr>
              <w:t>Organize 1 workshop/consultation of stakeholders to shape the process and issue a plans of concrete actions for the establishment of NEBC in Burkina Faso</w:t>
            </w:r>
            <w:r w:rsidR="007917A5" w:rsidRPr="0017290C">
              <w:rPr>
                <w:rFonts w:ascii="Arial" w:eastAsiaTheme="minorHAnsi" w:hAnsi="Arial" w:cs="Arial"/>
                <w:bCs/>
                <w:i/>
                <w:iCs/>
                <w:sz w:val="20"/>
                <w:szCs w:val="20"/>
              </w:rPr>
              <w:t xml:space="preserve"> or Mali</w:t>
            </w:r>
          </w:p>
        </w:tc>
        <w:tc>
          <w:tcPr>
            <w:tcW w:w="1232" w:type="pct"/>
            <w:gridSpan w:val="2"/>
            <w:tcBorders>
              <w:left w:val="single" w:sz="4" w:space="0" w:color="auto"/>
              <w:right w:val="single" w:sz="4" w:space="0" w:color="auto"/>
            </w:tcBorders>
          </w:tcPr>
          <w:p w:rsidR="00D32327" w:rsidRPr="00884E52" w:rsidRDefault="00884E52" w:rsidP="00644D7E">
            <w:pPr>
              <w:spacing w:after="0" w:line="240" w:lineRule="auto"/>
              <w:ind w:left="2" w:firstLine="17"/>
              <w:jc w:val="center"/>
              <w:rPr>
                <w:rFonts w:ascii="Arial" w:eastAsiaTheme="minorHAnsi" w:hAnsi="Arial" w:cs="Arial"/>
                <w:bCs/>
                <w:color w:val="000000"/>
                <w:sz w:val="20"/>
                <w:szCs w:val="20"/>
              </w:rPr>
            </w:pPr>
            <w:r>
              <w:rPr>
                <w:rFonts w:ascii="Arial" w:eastAsiaTheme="minorHAnsi" w:hAnsi="Arial" w:cs="Arial"/>
                <w:bCs/>
                <w:color w:val="000000"/>
                <w:sz w:val="20"/>
                <w:szCs w:val="20"/>
              </w:rPr>
              <w:t>The work was done for Niger but it seems that the authorities are not ready to establish NEBC</w:t>
            </w:r>
          </w:p>
        </w:tc>
      </w:tr>
      <w:tr w:rsidR="009B4697"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9B4697" w:rsidRPr="0017290C" w:rsidRDefault="009B4697" w:rsidP="00473A9F">
            <w:pPr>
              <w:spacing w:after="0" w:line="240" w:lineRule="auto"/>
              <w:ind w:left="33" w:firstLine="17"/>
              <w:rPr>
                <w:rFonts w:ascii="Arial" w:eastAsiaTheme="minorHAnsi" w:hAnsi="Arial" w:cs="Arial"/>
                <w:bCs/>
                <w:i/>
                <w:iCs/>
                <w:sz w:val="20"/>
                <w:szCs w:val="20"/>
              </w:rPr>
            </w:pPr>
            <w:r w:rsidRPr="0017290C">
              <w:rPr>
                <w:rFonts w:ascii="Arial" w:eastAsiaTheme="minorHAnsi" w:hAnsi="Arial" w:cs="Arial"/>
                <w:bCs/>
                <w:i/>
                <w:iCs/>
                <w:sz w:val="20"/>
                <w:szCs w:val="20"/>
              </w:rPr>
              <w:t xml:space="preserve">Act. </w:t>
            </w:r>
            <w:r w:rsidR="00CB3FB7" w:rsidRPr="0017290C">
              <w:rPr>
                <w:rFonts w:ascii="Arial" w:eastAsiaTheme="minorHAnsi" w:hAnsi="Arial" w:cs="Arial"/>
                <w:bCs/>
                <w:i/>
                <w:iCs/>
                <w:sz w:val="20"/>
                <w:szCs w:val="20"/>
              </w:rPr>
              <w:t>3</w:t>
            </w:r>
            <w:r w:rsidR="00473A9F" w:rsidRPr="0017290C">
              <w:rPr>
                <w:rFonts w:ascii="Arial" w:eastAsiaTheme="minorHAnsi" w:hAnsi="Arial" w:cs="Arial"/>
                <w:bCs/>
                <w:i/>
                <w:iCs/>
                <w:sz w:val="20"/>
                <w:szCs w:val="20"/>
              </w:rPr>
              <w:t>: Organize at least 1 consultation on ethic of AI and ethic of cli</w:t>
            </w:r>
            <w:r w:rsidR="00580E3D" w:rsidRPr="0017290C">
              <w:rPr>
                <w:rFonts w:ascii="Arial" w:eastAsiaTheme="minorHAnsi" w:hAnsi="Arial" w:cs="Arial"/>
                <w:bCs/>
                <w:i/>
                <w:iCs/>
                <w:sz w:val="20"/>
                <w:szCs w:val="20"/>
              </w:rPr>
              <w:t>mate change (Senegal) in collabor</w:t>
            </w:r>
            <w:r w:rsidR="00473A9F" w:rsidRPr="0017290C">
              <w:rPr>
                <w:rFonts w:ascii="Arial" w:eastAsiaTheme="minorHAnsi" w:hAnsi="Arial" w:cs="Arial"/>
                <w:bCs/>
                <w:i/>
                <w:iCs/>
                <w:sz w:val="20"/>
                <w:szCs w:val="20"/>
              </w:rPr>
              <w:t>ation with CI and SC</w:t>
            </w:r>
          </w:p>
        </w:tc>
        <w:tc>
          <w:tcPr>
            <w:tcW w:w="1232" w:type="pct"/>
            <w:gridSpan w:val="2"/>
            <w:tcBorders>
              <w:left w:val="single" w:sz="4" w:space="0" w:color="auto"/>
              <w:right w:val="single" w:sz="4" w:space="0" w:color="auto"/>
            </w:tcBorders>
          </w:tcPr>
          <w:p w:rsidR="009B4697" w:rsidRPr="00826A5A" w:rsidRDefault="009B4697" w:rsidP="00644D7E">
            <w:pPr>
              <w:spacing w:after="0" w:line="240" w:lineRule="auto"/>
              <w:ind w:left="2" w:firstLine="17"/>
              <w:jc w:val="center"/>
              <w:rPr>
                <w:rFonts w:ascii="Arial" w:eastAsiaTheme="minorHAnsi" w:hAnsi="Arial" w:cs="Arial"/>
                <w:b/>
                <w:bCs/>
                <w:color w:val="000000"/>
                <w:sz w:val="20"/>
                <w:szCs w:val="20"/>
              </w:rPr>
            </w:pPr>
          </w:p>
        </w:tc>
      </w:tr>
      <w:tr w:rsidR="009B4697" w:rsidRPr="00826A5A" w:rsidTr="00F81636">
        <w:trPr>
          <w:gridBefore w:val="1"/>
          <w:wBefore w:w="39" w:type="pct"/>
          <w:trHeight w:val="24"/>
          <w:jc w:val="center"/>
        </w:trPr>
        <w:tc>
          <w:tcPr>
            <w:tcW w:w="3729" w:type="pct"/>
            <w:gridSpan w:val="3"/>
            <w:tcBorders>
              <w:top w:val="single" w:sz="4" w:space="0" w:color="auto"/>
              <w:left w:val="single" w:sz="4" w:space="0" w:color="auto"/>
              <w:bottom w:val="single" w:sz="4" w:space="0" w:color="auto"/>
              <w:right w:val="single" w:sz="4" w:space="0" w:color="auto"/>
            </w:tcBorders>
          </w:tcPr>
          <w:p w:rsidR="009B4697" w:rsidRPr="0017290C" w:rsidRDefault="009B4697" w:rsidP="00CB3FB7">
            <w:pPr>
              <w:spacing w:after="0" w:line="240" w:lineRule="auto"/>
              <w:ind w:left="33" w:firstLine="17"/>
              <w:rPr>
                <w:rFonts w:ascii="Arial" w:eastAsiaTheme="minorHAnsi" w:hAnsi="Arial" w:cs="Arial"/>
                <w:bCs/>
                <w:i/>
                <w:iCs/>
                <w:sz w:val="20"/>
                <w:szCs w:val="20"/>
              </w:rPr>
            </w:pPr>
            <w:r w:rsidRPr="0017290C">
              <w:rPr>
                <w:rFonts w:ascii="Arial" w:eastAsiaTheme="minorHAnsi" w:hAnsi="Arial" w:cs="Arial"/>
                <w:bCs/>
                <w:i/>
                <w:iCs/>
                <w:sz w:val="20"/>
                <w:szCs w:val="20"/>
              </w:rPr>
              <w:t>Act.</w:t>
            </w:r>
            <w:r w:rsidR="00CB3FB7" w:rsidRPr="0017290C">
              <w:rPr>
                <w:rFonts w:ascii="Arial" w:eastAsiaTheme="minorHAnsi" w:hAnsi="Arial" w:cs="Arial"/>
                <w:bCs/>
                <w:i/>
                <w:iCs/>
                <w:sz w:val="20"/>
                <w:szCs w:val="20"/>
              </w:rPr>
              <w:t>4</w:t>
            </w:r>
            <w:r w:rsidRPr="0017290C">
              <w:rPr>
                <w:rFonts w:ascii="Arial" w:eastAsiaTheme="minorHAnsi" w:hAnsi="Arial" w:cs="Arial"/>
                <w:bCs/>
                <w:i/>
                <w:iCs/>
                <w:sz w:val="20"/>
                <w:szCs w:val="20"/>
              </w:rPr>
              <w:t>: Organize 1 ETTC or 1 training  for journalists in the region</w:t>
            </w:r>
          </w:p>
        </w:tc>
        <w:tc>
          <w:tcPr>
            <w:tcW w:w="1232" w:type="pct"/>
            <w:gridSpan w:val="2"/>
            <w:tcBorders>
              <w:left w:val="single" w:sz="4" w:space="0" w:color="auto"/>
              <w:right w:val="single" w:sz="4" w:space="0" w:color="auto"/>
            </w:tcBorders>
          </w:tcPr>
          <w:p w:rsidR="009B4697" w:rsidRPr="00826A5A" w:rsidRDefault="009B4697" w:rsidP="009B4697">
            <w:pPr>
              <w:spacing w:after="0" w:line="240" w:lineRule="auto"/>
              <w:ind w:left="2" w:firstLine="17"/>
              <w:jc w:val="center"/>
              <w:rPr>
                <w:rFonts w:ascii="Arial" w:eastAsiaTheme="minorHAnsi" w:hAnsi="Arial" w:cs="Arial"/>
                <w:b/>
                <w:bCs/>
                <w:color w:val="000000"/>
                <w:sz w:val="20"/>
                <w:szCs w:val="20"/>
              </w:rPr>
            </w:pPr>
          </w:p>
        </w:tc>
      </w:tr>
    </w:tbl>
    <w:p w:rsidR="005E115D" w:rsidRPr="00826A5A" w:rsidRDefault="005E115D" w:rsidP="006E3C82">
      <w:pPr>
        <w:spacing w:after="240"/>
        <w:rPr>
          <w:rFonts w:ascii="Arial" w:eastAsiaTheme="minorHAnsi" w:hAnsi="Arial" w:cs="Arial"/>
          <w:bCs/>
          <w:i/>
          <w:sz w:val="20"/>
          <w:szCs w:val="20"/>
        </w:rPr>
      </w:pPr>
    </w:p>
    <w:p w:rsidR="006E3C82" w:rsidRPr="00203F9C" w:rsidRDefault="006E3C82" w:rsidP="006E3C82">
      <w:pPr>
        <w:numPr>
          <w:ilvl w:val="0"/>
          <w:numId w:val="3"/>
        </w:numPr>
        <w:spacing w:after="200" w:line="276" w:lineRule="auto"/>
        <w:ind w:left="1701" w:hanging="567"/>
        <w:contextualSpacing/>
        <w:jc w:val="center"/>
        <w:rPr>
          <w:rFonts w:ascii="Arial" w:eastAsiaTheme="minorHAnsi" w:hAnsi="Arial" w:cs="Arial"/>
          <w:b/>
          <w:bCs/>
          <w:color w:val="4F81BD" w:themeColor="accent1"/>
          <w:sz w:val="20"/>
          <w:szCs w:val="20"/>
        </w:rPr>
      </w:pPr>
      <w:r w:rsidRPr="00203F9C">
        <w:rPr>
          <w:rFonts w:ascii="Arial" w:eastAsiaTheme="minorHAnsi" w:hAnsi="Arial" w:cs="Arial"/>
          <w:b/>
          <w:bCs/>
          <w:color w:val="4F81BD" w:themeColor="accent1"/>
          <w:sz w:val="20"/>
          <w:szCs w:val="20"/>
        </w:rPr>
        <w:t>Geographical Scope/Beneficiary countries</w:t>
      </w:r>
    </w:p>
    <w:p w:rsidR="006E3C82" w:rsidRPr="00203F9C" w:rsidRDefault="006E3C82" w:rsidP="006E3C82">
      <w:pPr>
        <w:spacing w:after="0" w:line="240" w:lineRule="auto"/>
        <w:ind w:left="720"/>
        <w:jc w:val="center"/>
        <w:rPr>
          <w:rFonts w:ascii="Arial" w:eastAsiaTheme="minorHAnsi" w:hAnsi="Arial" w:cs="Arial"/>
          <w:b/>
          <w:bCs/>
          <w:color w:val="4F81BD" w:themeColor="accent1"/>
          <w:sz w:val="20"/>
          <w:szCs w:val="20"/>
        </w:rPr>
      </w:pP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 xml:space="preserve">Please indicate </w:t>
      </w:r>
      <w:r w:rsidRPr="00203F9C">
        <w:rPr>
          <w:rFonts w:ascii="Arial" w:eastAsia="Times New Roman" w:hAnsi="Arial" w:cs="Arial"/>
          <w:b/>
          <w:sz w:val="20"/>
          <w:szCs w:val="20"/>
        </w:rPr>
        <w:t>the region(s) or country(ies) benefitting from UNESCO’s</w:t>
      </w:r>
      <w:r w:rsidRPr="00203F9C">
        <w:rPr>
          <w:rFonts w:ascii="Arial" w:eastAsia="Times New Roman" w:hAnsi="Arial" w:cs="Arial"/>
          <w:sz w:val="20"/>
          <w:szCs w:val="20"/>
        </w:rPr>
        <w:t xml:space="preserve"> </w:t>
      </w:r>
      <w:r w:rsidRPr="00203F9C">
        <w:rPr>
          <w:rFonts w:ascii="Arial" w:eastAsia="Times New Roman" w:hAnsi="Arial" w:cs="Arial"/>
          <w:b/>
          <w:sz w:val="20"/>
          <w:szCs w:val="20"/>
        </w:rPr>
        <w:t>support</w:t>
      </w:r>
      <w:r w:rsidRPr="00203F9C">
        <w:rPr>
          <w:rFonts w:ascii="Arial" w:eastAsia="Times New Roman" w:hAnsi="Arial" w:cs="Arial"/>
          <w:sz w:val="20"/>
          <w:szCs w:val="20"/>
        </w:rPr>
        <w:t xml:space="preserve">. </w:t>
      </w: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b/>
          <w:color w:val="FF0000"/>
          <w:sz w:val="20"/>
          <w:szCs w:val="20"/>
          <w:highlight w:val="lightGray"/>
        </w:rPr>
        <w:t>NEW</w:t>
      </w:r>
      <w:r w:rsidRPr="00203F9C">
        <w:rPr>
          <w:rFonts w:ascii="Arial" w:eastAsia="Times New Roman" w:hAnsi="Arial" w:cs="Arial"/>
          <w:sz w:val="20"/>
          <w:szCs w:val="20"/>
        </w:rPr>
        <w:t xml:space="preserve"> If of a sub-regional nature, please indicate the countries concerned, and % of the total budget:</w:t>
      </w:r>
    </w:p>
    <w:p w:rsidR="006E3C82" w:rsidRPr="00203F9C" w:rsidRDefault="006E3C82" w:rsidP="006E3C82">
      <w:pPr>
        <w:spacing w:after="0" w:line="240" w:lineRule="auto"/>
        <w:rPr>
          <w:rFonts w:ascii="Arial" w:eastAsia="Times New Roman" w:hAnsi="Arial" w:cs="Arial"/>
          <w:sz w:val="20"/>
          <w:szCs w:val="20"/>
        </w:rPr>
      </w:pPr>
    </w:p>
    <w:tbl>
      <w:tblPr>
        <w:tblW w:w="4591" w:type="pct"/>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2475"/>
        <w:gridCol w:w="1868"/>
        <w:gridCol w:w="3169"/>
        <w:gridCol w:w="1589"/>
      </w:tblGrid>
      <w:tr w:rsidR="006E3C82" w:rsidRPr="00203F9C" w:rsidTr="00644D7E">
        <w:trPr>
          <w:cantSplit/>
          <w:trHeight w:val="514"/>
          <w:tblHeader/>
        </w:trPr>
        <w:tc>
          <w:tcPr>
            <w:tcW w:w="1360" w:type="pct"/>
            <w:tcMar>
              <w:top w:w="15" w:type="dxa"/>
              <w:left w:w="15" w:type="dxa"/>
              <w:bottom w:w="15" w:type="dxa"/>
              <w:right w:w="15" w:type="dxa"/>
            </w:tcMar>
            <w:hideMark/>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rPr>
              <w:t>Type:</w:t>
            </w:r>
          </w:p>
          <w:p w:rsidR="006E3C82" w:rsidRPr="00203F9C" w:rsidRDefault="006E3C82" w:rsidP="00644D7E">
            <w:pPr>
              <w:spacing w:after="0" w:line="240" w:lineRule="auto"/>
              <w:jc w:val="center"/>
              <w:rPr>
                <w:rFonts w:ascii="Arial" w:eastAsia="Times New Roman" w:hAnsi="Arial" w:cs="Arial"/>
                <w:bCs/>
                <w:sz w:val="20"/>
                <w:szCs w:val="20"/>
              </w:rPr>
            </w:pPr>
            <w:r w:rsidRPr="00203F9C">
              <w:rPr>
                <w:rFonts w:ascii="Arial" w:eastAsia="Times New Roman" w:hAnsi="Arial" w:cs="Arial"/>
                <w:bCs/>
                <w:sz w:val="20"/>
                <w:szCs w:val="20"/>
              </w:rPr>
              <w:t>(Global, Regional, National)</w:t>
            </w:r>
          </w:p>
        </w:tc>
        <w:tc>
          <w:tcPr>
            <w:tcW w:w="1026" w:type="pct"/>
            <w:tcMar>
              <w:top w:w="15" w:type="dxa"/>
              <w:left w:w="15" w:type="dxa"/>
              <w:bottom w:w="15" w:type="dxa"/>
              <w:right w:w="15" w:type="dxa"/>
            </w:tcMar>
            <w:hideMark/>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rPr>
              <w:t>Region:</w:t>
            </w:r>
          </w:p>
        </w:tc>
        <w:tc>
          <w:tcPr>
            <w:tcW w:w="1741" w:type="pct"/>
            <w:tcMar>
              <w:top w:w="15" w:type="dxa"/>
              <w:left w:w="15" w:type="dxa"/>
              <w:bottom w:w="15" w:type="dxa"/>
              <w:right w:w="15" w:type="dxa"/>
            </w:tcMar>
            <w:hideMark/>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rPr>
              <w:t>Country:</w:t>
            </w:r>
          </w:p>
        </w:tc>
        <w:tc>
          <w:tcPr>
            <w:tcW w:w="873" w:type="pct"/>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rPr>
              <w:t xml:space="preserve">% budget </w:t>
            </w:r>
          </w:p>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highlight w:val="lightGray"/>
              </w:rPr>
              <w:t>(indicative)</w:t>
            </w:r>
          </w:p>
        </w:tc>
      </w:tr>
      <w:tr w:rsidR="006C05D4" w:rsidRPr="00203F9C" w:rsidTr="00644D7E">
        <w:trPr>
          <w:cantSplit/>
          <w:trHeight w:val="514"/>
          <w:tblHeader/>
        </w:trPr>
        <w:tc>
          <w:tcPr>
            <w:tcW w:w="1360" w:type="pct"/>
            <w:tcMar>
              <w:top w:w="15" w:type="dxa"/>
              <w:left w:w="15" w:type="dxa"/>
              <w:bottom w:w="15" w:type="dxa"/>
              <w:right w:w="15" w:type="dxa"/>
            </w:tcMar>
            <w:vAlign w:val="center"/>
          </w:tcPr>
          <w:p w:rsidR="006C05D4" w:rsidRPr="001E2061" w:rsidRDefault="006C05D4" w:rsidP="006C05D4">
            <w:pPr>
              <w:spacing w:after="0" w:line="240" w:lineRule="auto"/>
              <w:rPr>
                <w:rFonts w:ascii="Arial" w:eastAsia="Times New Roman" w:hAnsi="Arial" w:cs="Arial"/>
                <w:bCs/>
                <w:sz w:val="20"/>
                <w:szCs w:val="20"/>
              </w:rPr>
            </w:pPr>
            <w:r w:rsidRPr="001E2061">
              <w:rPr>
                <w:rFonts w:ascii="Arial" w:eastAsia="Times New Roman" w:hAnsi="Arial" w:cs="Arial"/>
                <w:bCs/>
                <w:sz w:val="20"/>
                <w:szCs w:val="20"/>
              </w:rPr>
              <w:t xml:space="preserve">Global </w:t>
            </w:r>
          </w:p>
        </w:tc>
        <w:tc>
          <w:tcPr>
            <w:tcW w:w="1026" w:type="pct"/>
            <w:tcMar>
              <w:top w:w="15" w:type="dxa"/>
              <w:left w:w="15" w:type="dxa"/>
              <w:bottom w:w="15" w:type="dxa"/>
              <w:right w:w="15" w:type="dxa"/>
            </w:tcMar>
            <w:vAlign w:val="center"/>
          </w:tcPr>
          <w:p w:rsidR="006C05D4" w:rsidRPr="00E50F05" w:rsidRDefault="006C05D4" w:rsidP="006C05D4">
            <w:pPr>
              <w:spacing w:after="0" w:line="240" w:lineRule="auto"/>
              <w:jc w:val="center"/>
              <w:rPr>
                <w:rFonts w:ascii="Arial" w:eastAsia="Times New Roman" w:hAnsi="Arial" w:cs="Arial"/>
                <w:bCs/>
                <w:color w:val="FF0000"/>
                <w:sz w:val="20"/>
                <w:szCs w:val="20"/>
              </w:rPr>
            </w:pPr>
            <w:r w:rsidRPr="00E50F05">
              <w:rPr>
                <w:rFonts w:ascii="Arial" w:eastAsia="Times New Roman" w:hAnsi="Arial" w:cs="Arial"/>
                <w:bCs/>
                <w:color w:val="FF0000"/>
                <w:sz w:val="20"/>
                <w:szCs w:val="20"/>
              </w:rPr>
              <w:t>Africa, West Africa</w:t>
            </w:r>
          </w:p>
        </w:tc>
        <w:tc>
          <w:tcPr>
            <w:tcW w:w="1741" w:type="pct"/>
            <w:tcMar>
              <w:top w:w="15" w:type="dxa"/>
              <w:left w:w="15" w:type="dxa"/>
              <w:bottom w:w="15" w:type="dxa"/>
              <w:right w:w="15" w:type="dxa"/>
            </w:tcMar>
            <w:vAlign w:val="center"/>
          </w:tcPr>
          <w:p w:rsidR="006C05D4" w:rsidRPr="00E50F05" w:rsidRDefault="006C05D4" w:rsidP="006C05D4">
            <w:pPr>
              <w:spacing w:after="0" w:line="240" w:lineRule="auto"/>
              <w:rPr>
                <w:rFonts w:ascii="Arial" w:eastAsia="Times New Roman" w:hAnsi="Arial" w:cs="Arial"/>
                <w:bCs/>
                <w:color w:val="FF0000"/>
                <w:sz w:val="20"/>
                <w:szCs w:val="20"/>
              </w:rPr>
            </w:pPr>
            <w:r w:rsidRPr="00E50F05">
              <w:rPr>
                <w:rFonts w:ascii="Arial" w:eastAsia="Times New Roman" w:hAnsi="Arial" w:cs="Arial"/>
                <w:bCs/>
                <w:color w:val="FF0000"/>
                <w:sz w:val="20"/>
                <w:szCs w:val="20"/>
                <w:highlight w:val="yellow"/>
              </w:rPr>
              <w:t>Countries in specific TBD</w:t>
            </w:r>
            <w:r w:rsidRPr="00E50F05">
              <w:rPr>
                <w:rFonts w:ascii="Arial" w:eastAsia="Times New Roman" w:hAnsi="Arial" w:cs="Arial"/>
                <w:bCs/>
                <w:color w:val="FF0000"/>
                <w:sz w:val="20"/>
                <w:szCs w:val="20"/>
              </w:rPr>
              <w:t xml:space="preserve"> </w:t>
            </w:r>
          </w:p>
        </w:tc>
        <w:tc>
          <w:tcPr>
            <w:tcW w:w="873" w:type="pct"/>
          </w:tcPr>
          <w:p w:rsidR="006C05D4" w:rsidRPr="001E2061" w:rsidRDefault="006C05D4" w:rsidP="006C05D4">
            <w:pPr>
              <w:spacing w:after="0" w:line="240" w:lineRule="auto"/>
              <w:rPr>
                <w:rFonts w:ascii="Arial" w:eastAsia="Times New Roman" w:hAnsi="Arial" w:cs="Arial"/>
                <w:bCs/>
                <w:sz w:val="20"/>
                <w:szCs w:val="20"/>
              </w:rPr>
            </w:pPr>
          </w:p>
        </w:tc>
      </w:tr>
      <w:tr w:rsidR="006C05D4" w:rsidRPr="00203F9C" w:rsidTr="00644D7E">
        <w:trPr>
          <w:cantSplit/>
          <w:trHeight w:val="223"/>
          <w:tblHeader/>
        </w:trPr>
        <w:tc>
          <w:tcPr>
            <w:tcW w:w="1360" w:type="pct"/>
            <w:tcMar>
              <w:top w:w="15" w:type="dxa"/>
              <w:left w:w="15" w:type="dxa"/>
              <w:bottom w:w="15" w:type="dxa"/>
              <w:right w:w="15" w:type="dxa"/>
            </w:tcMar>
            <w:vAlign w:val="center"/>
          </w:tcPr>
          <w:p w:rsidR="006C05D4" w:rsidRPr="001E2061" w:rsidRDefault="006C05D4" w:rsidP="006C05D4">
            <w:pPr>
              <w:spacing w:after="0" w:line="240" w:lineRule="auto"/>
              <w:rPr>
                <w:rFonts w:ascii="Arial" w:eastAsia="Times New Roman" w:hAnsi="Arial" w:cs="Arial"/>
                <w:bCs/>
                <w:sz w:val="20"/>
                <w:szCs w:val="20"/>
              </w:rPr>
            </w:pPr>
            <w:r w:rsidRPr="001E2061">
              <w:rPr>
                <w:rFonts w:ascii="Arial" w:eastAsia="Times New Roman" w:hAnsi="Arial" w:cs="Arial"/>
                <w:bCs/>
                <w:sz w:val="20"/>
                <w:szCs w:val="20"/>
              </w:rPr>
              <w:t xml:space="preserve">Regional </w:t>
            </w:r>
          </w:p>
        </w:tc>
        <w:tc>
          <w:tcPr>
            <w:tcW w:w="1026" w:type="pct"/>
            <w:tcMar>
              <w:top w:w="15" w:type="dxa"/>
              <w:left w:w="15" w:type="dxa"/>
              <w:bottom w:w="15" w:type="dxa"/>
              <w:right w:w="15" w:type="dxa"/>
            </w:tcMar>
            <w:vAlign w:val="center"/>
          </w:tcPr>
          <w:p w:rsidR="006C05D4" w:rsidRPr="00E50F05" w:rsidRDefault="006C05D4" w:rsidP="006C05D4">
            <w:pPr>
              <w:spacing w:after="0" w:line="240" w:lineRule="auto"/>
              <w:rPr>
                <w:rFonts w:ascii="Arial" w:eastAsia="Times New Roman" w:hAnsi="Arial" w:cs="Arial"/>
                <w:bCs/>
                <w:color w:val="FF0000"/>
                <w:sz w:val="20"/>
                <w:szCs w:val="20"/>
              </w:rPr>
            </w:pPr>
            <w:r w:rsidRPr="00E50F05">
              <w:rPr>
                <w:rFonts w:ascii="Arial" w:eastAsia="Times New Roman" w:hAnsi="Arial" w:cs="Arial"/>
                <w:bCs/>
                <w:color w:val="FF0000"/>
                <w:sz w:val="20"/>
                <w:szCs w:val="20"/>
              </w:rPr>
              <w:t>Africa &amp; West Africa</w:t>
            </w:r>
          </w:p>
        </w:tc>
        <w:tc>
          <w:tcPr>
            <w:tcW w:w="1741" w:type="pct"/>
            <w:tcMar>
              <w:top w:w="15" w:type="dxa"/>
              <w:left w:w="15" w:type="dxa"/>
              <w:bottom w:w="15" w:type="dxa"/>
              <w:right w:w="15" w:type="dxa"/>
            </w:tcMar>
            <w:vAlign w:val="center"/>
          </w:tcPr>
          <w:p w:rsidR="006C05D4" w:rsidRPr="00E50F05" w:rsidRDefault="006C05D4" w:rsidP="006C05D4">
            <w:pPr>
              <w:spacing w:after="0" w:line="240" w:lineRule="auto"/>
              <w:rPr>
                <w:rFonts w:ascii="Arial" w:eastAsia="Times New Roman" w:hAnsi="Arial" w:cs="Arial"/>
                <w:bCs/>
                <w:color w:val="FF0000"/>
                <w:sz w:val="20"/>
                <w:szCs w:val="20"/>
              </w:rPr>
            </w:pPr>
            <w:r w:rsidRPr="00E50F05">
              <w:rPr>
                <w:rFonts w:ascii="Arial" w:eastAsia="Times New Roman" w:hAnsi="Arial" w:cs="Arial"/>
                <w:bCs/>
                <w:color w:val="FF0000"/>
                <w:sz w:val="20"/>
                <w:szCs w:val="20"/>
                <w:highlight w:val="yellow"/>
              </w:rPr>
              <w:t>Countries in specific TBD</w:t>
            </w:r>
          </w:p>
        </w:tc>
        <w:tc>
          <w:tcPr>
            <w:tcW w:w="873" w:type="pct"/>
          </w:tcPr>
          <w:p w:rsidR="006C05D4" w:rsidRPr="001E2061" w:rsidRDefault="006C05D4" w:rsidP="006C05D4">
            <w:pPr>
              <w:spacing w:after="0" w:line="240" w:lineRule="auto"/>
              <w:rPr>
                <w:rFonts w:ascii="Arial" w:eastAsia="Times New Roman" w:hAnsi="Arial" w:cs="Arial"/>
                <w:bCs/>
                <w:sz w:val="20"/>
                <w:szCs w:val="20"/>
              </w:rPr>
            </w:pPr>
          </w:p>
        </w:tc>
      </w:tr>
      <w:tr w:rsidR="006C05D4" w:rsidRPr="00203F9C" w:rsidTr="00644D7E">
        <w:trPr>
          <w:cantSplit/>
          <w:trHeight w:val="55"/>
          <w:tblHeader/>
        </w:trPr>
        <w:tc>
          <w:tcPr>
            <w:tcW w:w="1360" w:type="pct"/>
            <w:tcMar>
              <w:top w:w="15" w:type="dxa"/>
              <w:left w:w="15" w:type="dxa"/>
              <w:bottom w:w="15" w:type="dxa"/>
              <w:right w:w="15" w:type="dxa"/>
            </w:tcMar>
            <w:vAlign w:val="center"/>
          </w:tcPr>
          <w:p w:rsidR="006C05D4" w:rsidRPr="001E2061" w:rsidRDefault="006C05D4" w:rsidP="006C05D4">
            <w:pPr>
              <w:spacing w:after="0" w:line="240" w:lineRule="auto"/>
              <w:rPr>
                <w:rFonts w:ascii="Arial" w:eastAsia="Times New Roman" w:hAnsi="Arial" w:cs="Arial"/>
                <w:bCs/>
                <w:sz w:val="20"/>
                <w:szCs w:val="20"/>
              </w:rPr>
            </w:pPr>
            <w:r w:rsidRPr="001E2061">
              <w:rPr>
                <w:rFonts w:ascii="Arial" w:eastAsia="Times New Roman" w:hAnsi="Arial" w:cs="Arial"/>
                <w:bCs/>
                <w:sz w:val="20"/>
                <w:szCs w:val="20"/>
              </w:rPr>
              <w:t xml:space="preserve">National </w:t>
            </w:r>
          </w:p>
        </w:tc>
        <w:tc>
          <w:tcPr>
            <w:tcW w:w="1026" w:type="pct"/>
            <w:tcMar>
              <w:top w:w="15" w:type="dxa"/>
              <w:left w:w="15" w:type="dxa"/>
              <w:bottom w:w="15" w:type="dxa"/>
              <w:right w:w="15" w:type="dxa"/>
            </w:tcMar>
            <w:vAlign w:val="center"/>
          </w:tcPr>
          <w:p w:rsidR="006C05D4" w:rsidRPr="00E50F05" w:rsidRDefault="006C05D4" w:rsidP="006C05D4">
            <w:pPr>
              <w:spacing w:after="0" w:line="240" w:lineRule="auto"/>
              <w:rPr>
                <w:rFonts w:ascii="Arial" w:eastAsia="Times New Roman" w:hAnsi="Arial" w:cs="Arial"/>
                <w:bCs/>
                <w:color w:val="FF0000"/>
                <w:sz w:val="20"/>
                <w:szCs w:val="20"/>
              </w:rPr>
            </w:pPr>
            <w:r w:rsidRPr="00E50F05">
              <w:rPr>
                <w:rFonts w:ascii="Arial" w:eastAsia="Times New Roman" w:hAnsi="Arial" w:cs="Arial"/>
                <w:bCs/>
                <w:color w:val="FF0000"/>
                <w:sz w:val="20"/>
                <w:szCs w:val="20"/>
              </w:rPr>
              <w:t>West Africa</w:t>
            </w:r>
          </w:p>
        </w:tc>
        <w:tc>
          <w:tcPr>
            <w:tcW w:w="1741" w:type="pct"/>
            <w:tcMar>
              <w:top w:w="15" w:type="dxa"/>
              <w:left w:w="15" w:type="dxa"/>
              <w:bottom w:w="15" w:type="dxa"/>
              <w:right w:w="15" w:type="dxa"/>
            </w:tcMar>
            <w:vAlign w:val="center"/>
          </w:tcPr>
          <w:p w:rsidR="006C05D4" w:rsidRPr="00E50F05" w:rsidRDefault="006C05D4" w:rsidP="006C05D4">
            <w:pPr>
              <w:spacing w:after="0" w:line="240" w:lineRule="auto"/>
              <w:rPr>
                <w:rFonts w:ascii="Arial" w:eastAsia="Times New Roman" w:hAnsi="Arial" w:cs="Arial"/>
                <w:bCs/>
                <w:color w:val="FF0000"/>
                <w:sz w:val="20"/>
                <w:szCs w:val="20"/>
              </w:rPr>
            </w:pPr>
            <w:r w:rsidRPr="00E50F05">
              <w:rPr>
                <w:rFonts w:ascii="Arial" w:eastAsia="Times New Roman" w:hAnsi="Arial" w:cs="Arial"/>
                <w:bCs/>
                <w:color w:val="FF0000"/>
                <w:sz w:val="20"/>
                <w:szCs w:val="20"/>
              </w:rPr>
              <w:t>Senegal</w:t>
            </w:r>
          </w:p>
        </w:tc>
        <w:tc>
          <w:tcPr>
            <w:tcW w:w="873" w:type="pct"/>
          </w:tcPr>
          <w:p w:rsidR="006C05D4" w:rsidRPr="001E2061" w:rsidRDefault="006C05D4" w:rsidP="006C05D4">
            <w:pPr>
              <w:spacing w:after="0" w:line="240" w:lineRule="auto"/>
              <w:rPr>
                <w:rFonts w:ascii="Arial" w:eastAsia="Times New Roman" w:hAnsi="Arial" w:cs="Arial"/>
                <w:bCs/>
                <w:sz w:val="20"/>
                <w:szCs w:val="20"/>
              </w:rPr>
            </w:pPr>
          </w:p>
        </w:tc>
      </w:tr>
    </w:tbl>
    <w:p w:rsidR="006E3C82" w:rsidRPr="00203F9C" w:rsidRDefault="006E3C82" w:rsidP="006E3C82">
      <w:pPr>
        <w:shd w:val="clear" w:color="auto" w:fill="FFFFFF"/>
        <w:spacing w:after="0" w:line="240" w:lineRule="auto"/>
        <w:ind w:left="360"/>
        <w:rPr>
          <w:rFonts w:ascii="Arial" w:eastAsia="Times New Roman" w:hAnsi="Arial" w:cs="Arial"/>
          <w:sz w:val="20"/>
          <w:szCs w:val="20"/>
        </w:rPr>
      </w:pPr>
    </w:p>
    <w:p w:rsidR="006E3C82" w:rsidRPr="00203F9C" w:rsidRDefault="006E3C82" w:rsidP="006E3C82">
      <w:pPr>
        <w:numPr>
          <w:ilvl w:val="0"/>
          <w:numId w:val="6"/>
        </w:numPr>
        <w:shd w:val="clear" w:color="auto" w:fill="FFFFFF"/>
        <w:spacing w:after="0" w:line="240" w:lineRule="auto"/>
        <w:rPr>
          <w:rFonts w:ascii="Arial" w:eastAsia="Times New Roman" w:hAnsi="Arial" w:cs="Arial"/>
          <w:sz w:val="20"/>
          <w:szCs w:val="20"/>
        </w:rPr>
      </w:pPr>
      <w:r w:rsidRPr="00203F9C">
        <w:rPr>
          <w:rFonts w:ascii="Arial" w:eastAsiaTheme="minorHAnsi" w:hAnsi="Arial" w:cs="Arial"/>
          <w:sz w:val="20"/>
          <w:szCs w:val="20"/>
        </w:rPr>
        <w:t xml:space="preserve">Directly benefits SIDS    </w:t>
      </w:r>
      <w:r w:rsidRPr="00203F9C">
        <w:rPr>
          <w:rFonts w:ascii="Arial" w:eastAsia="Times New Roman" w:hAnsi="Arial" w:cs="Arial"/>
          <w:sz w:val="20"/>
          <w:szCs w:val="20"/>
        </w:rPr>
        <w:t xml:space="preserve">No  </w:t>
      </w:r>
      <w:r w:rsidRPr="00203F9C">
        <w:rPr>
          <w:rFonts w:ascii="Arial" w:eastAsia="Times New Roman" w:hAnsi="Arial" w:cs="Arial"/>
          <w:sz w:val="20"/>
          <w:szCs w:val="20"/>
        </w:rPr>
        <w:sym w:font="Symbol" w:char="F07F"/>
      </w:r>
      <w:r w:rsidRPr="00203F9C">
        <w:rPr>
          <w:rFonts w:ascii="Arial" w:eastAsia="Times New Roman" w:hAnsi="Arial" w:cs="Arial"/>
          <w:sz w:val="20"/>
          <w:szCs w:val="20"/>
        </w:rPr>
        <w:t xml:space="preserve">  </w:t>
      </w:r>
    </w:p>
    <w:p w:rsidR="006E3C82" w:rsidRPr="00203F9C" w:rsidRDefault="006E3C82" w:rsidP="006E3C82">
      <w:pPr>
        <w:numPr>
          <w:ilvl w:val="0"/>
          <w:numId w:val="6"/>
        </w:numPr>
        <w:shd w:val="clear" w:color="auto" w:fill="FFFFFF"/>
        <w:spacing w:after="0" w:line="240" w:lineRule="auto"/>
        <w:rPr>
          <w:rFonts w:ascii="Arial" w:eastAsiaTheme="minorHAnsi" w:hAnsi="Arial" w:cs="Arial"/>
          <w:sz w:val="20"/>
          <w:szCs w:val="20"/>
        </w:rPr>
      </w:pPr>
      <w:r w:rsidRPr="00203F9C">
        <w:rPr>
          <w:rFonts w:ascii="Arial" w:eastAsiaTheme="minorHAnsi" w:hAnsi="Arial" w:cs="Arial"/>
          <w:sz w:val="20"/>
          <w:szCs w:val="20"/>
        </w:rPr>
        <w:t>Part of a common country programming document</w:t>
      </w:r>
      <w:r w:rsidRPr="00203F9C">
        <w:rPr>
          <w:rFonts w:ascii="Arial" w:eastAsiaTheme="minorHAnsi" w:hAnsi="Arial" w:cs="Arial"/>
          <w:sz w:val="20"/>
          <w:szCs w:val="20"/>
        </w:rPr>
        <w:tab/>
        <w:t xml:space="preserve">  </w:t>
      </w:r>
      <w:r w:rsidRPr="00203F9C">
        <w:rPr>
          <w:rFonts w:ascii="Arial" w:eastAsia="Times New Roman" w:hAnsi="Arial" w:cs="Arial"/>
          <w:sz w:val="20"/>
          <w:szCs w:val="20"/>
        </w:rPr>
        <w:t xml:space="preserve">Yes  </w:t>
      </w:r>
      <w:r w:rsidRPr="00203F9C">
        <w:rPr>
          <w:rFonts w:ascii="Arial" w:eastAsia="Times New Roman" w:hAnsi="Arial" w:cs="Arial"/>
          <w:sz w:val="20"/>
          <w:szCs w:val="20"/>
        </w:rPr>
        <w:sym w:font="Symbol" w:char="F07F"/>
      </w:r>
      <w:r w:rsidRPr="00203F9C">
        <w:rPr>
          <w:rFonts w:ascii="Arial" w:eastAsia="Times New Roman" w:hAnsi="Arial" w:cs="Arial"/>
          <w:sz w:val="20"/>
          <w:szCs w:val="20"/>
        </w:rPr>
        <w:t xml:space="preserve">  </w:t>
      </w:r>
    </w:p>
    <w:p w:rsidR="006E3C82" w:rsidRDefault="006E3C82" w:rsidP="006E3C82">
      <w:pPr>
        <w:numPr>
          <w:ilvl w:val="0"/>
          <w:numId w:val="6"/>
        </w:numPr>
        <w:shd w:val="clear" w:color="auto" w:fill="FFFFFF"/>
        <w:spacing w:after="0" w:line="240" w:lineRule="auto"/>
        <w:rPr>
          <w:rFonts w:ascii="Arial" w:eastAsiaTheme="minorHAnsi" w:hAnsi="Arial" w:cs="Arial"/>
          <w:sz w:val="20"/>
          <w:szCs w:val="20"/>
        </w:rPr>
      </w:pPr>
      <w:r w:rsidRPr="00203F9C">
        <w:rPr>
          <w:rFonts w:ascii="Arial" w:eastAsiaTheme="minorHAnsi" w:hAnsi="Arial" w:cs="Arial"/>
          <w:sz w:val="20"/>
          <w:szCs w:val="20"/>
        </w:rPr>
        <w:t>Partnerships (List)</w:t>
      </w:r>
    </w:p>
    <w:p w:rsidR="006E3C82" w:rsidRPr="00203F9C" w:rsidRDefault="006E3C82" w:rsidP="006E3C82">
      <w:pPr>
        <w:shd w:val="clear" w:color="auto" w:fill="FFFFFF"/>
        <w:spacing w:after="0" w:line="240" w:lineRule="auto"/>
        <w:ind w:left="360"/>
        <w:rPr>
          <w:rFonts w:ascii="Arial" w:eastAsiaTheme="minorHAnsi" w:hAnsi="Arial" w:cs="Arial"/>
          <w:sz w:val="20"/>
          <w:szCs w:val="20"/>
        </w:rPr>
      </w:pPr>
    </w:p>
    <w:p w:rsidR="006E3C82" w:rsidRPr="00203F9C" w:rsidRDefault="006E3C82" w:rsidP="006E3C82">
      <w:pPr>
        <w:shd w:val="clear" w:color="auto" w:fill="FFFFFF" w:themeFill="background1"/>
        <w:spacing w:after="0" w:line="240" w:lineRule="auto"/>
        <w:jc w:val="both"/>
        <w:rPr>
          <w:rFonts w:ascii="Arial" w:eastAsiaTheme="minorHAnsi" w:hAnsi="Arial" w:cs="Arial"/>
          <w:sz w:val="20"/>
          <w:szCs w:val="20"/>
        </w:rPr>
      </w:pPr>
      <w:r w:rsidRPr="001E2061">
        <w:rPr>
          <w:rFonts w:ascii="Arial" w:eastAsiaTheme="minorHAnsi" w:hAnsi="Arial" w:cs="Arial"/>
          <w:sz w:val="20"/>
          <w:szCs w:val="20"/>
        </w:rPr>
        <w:t>Key partnerships for evidence-based research and the production of knowledge will be developed around: a) various regional bodies including the Southern African Development Community (SADC); b) social and human science networks such as CODESRIA, the African Association of Women for Research and Development (AAWORD), Human Sciences Research Council (HSRC – South Africa), and the Center of Interdisciplinary Research in the Sciences and Humanities (Namibia); c) agencies and programs of the United Nations system.</w:t>
      </w:r>
    </w:p>
    <w:p w:rsidR="006E3C82" w:rsidRPr="00203F9C" w:rsidRDefault="006E3C82" w:rsidP="006E3C82">
      <w:pPr>
        <w:shd w:val="clear" w:color="auto" w:fill="FFFFFF"/>
        <w:spacing w:after="0" w:line="240" w:lineRule="auto"/>
        <w:rPr>
          <w:rFonts w:ascii="Arial" w:eastAsia="Times New Roman" w:hAnsi="Arial" w:cs="Arial"/>
          <w:b/>
          <w:color w:val="FF0000"/>
          <w:sz w:val="20"/>
          <w:szCs w:val="20"/>
          <w:highlight w:val="lightGray"/>
        </w:rPr>
      </w:pPr>
    </w:p>
    <w:p w:rsidR="006E3C82" w:rsidRPr="00203F9C" w:rsidRDefault="006E3C82" w:rsidP="006E3C82">
      <w:pPr>
        <w:numPr>
          <w:ilvl w:val="0"/>
          <w:numId w:val="3"/>
        </w:numPr>
        <w:spacing w:after="200" w:line="276" w:lineRule="auto"/>
        <w:ind w:left="1418" w:hanging="284"/>
        <w:contextualSpacing/>
        <w:rPr>
          <w:rFonts w:ascii="Arial" w:eastAsiaTheme="minorHAnsi" w:hAnsi="Arial" w:cs="Arial"/>
          <w:b/>
          <w:bCs/>
          <w:color w:val="4F81BD" w:themeColor="accent1"/>
          <w:sz w:val="20"/>
          <w:szCs w:val="20"/>
        </w:rPr>
      </w:pPr>
      <w:r w:rsidRPr="00203F9C">
        <w:rPr>
          <w:rFonts w:ascii="Arial" w:eastAsiaTheme="minorHAnsi" w:hAnsi="Arial" w:cs="Arial"/>
          <w:b/>
          <w:bCs/>
          <w:color w:val="FF0000"/>
          <w:sz w:val="20"/>
          <w:szCs w:val="20"/>
          <w:highlight w:val="lightGray"/>
        </w:rPr>
        <w:lastRenderedPageBreak/>
        <w:t>NEW</w:t>
      </w:r>
      <w:r w:rsidRPr="00203F9C">
        <w:rPr>
          <w:rFonts w:ascii="Arial" w:eastAsiaTheme="minorHAnsi" w:hAnsi="Arial" w:cs="Arial"/>
          <w:b/>
          <w:bCs/>
          <w:color w:val="4F81BD" w:themeColor="accent1"/>
          <w:sz w:val="20"/>
          <w:szCs w:val="20"/>
        </w:rPr>
        <w:t xml:space="preserve"> Contributions to Global Strategic Frameworks and/or Action Plans</w:t>
      </w:r>
    </w:p>
    <w:p w:rsidR="006E3C82" w:rsidRPr="00203F9C" w:rsidRDefault="006E3C82" w:rsidP="006E3C82">
      <w:pPr>
        <w:spacing w:after="200" w:line="276" w:lineRule="auto"/>
        <w:ind w:left="1418"/>
        <w:contextualSpacing/>
        <w:rPr>
          <w:rFonts w:ascii="Arial" w:eastAsiaTheme="minorHAnsi" w:hAnsi="Arial" w:cs="Arial"/>
          <w:b/>
          <w:bCs/>
          <w:color w:val="4F81BD" w:themeColor="accent1"/>
          <w:sz w:val="20"/>
          <w:szCs w:val="20"/>
        </w:rPr>
      </w:pPr>
    </w:p>
    <w:p w:rsidR="006E3C82" w:rsidRPr="00203F9C" w:rsidRDefault="006E3C82" w:rsidP="006E3C82">
      <w:pPr>
        <w:shd w:val="clear" w:color="auto" w:fill="4BACC6" w:themeFill="accent5"/>
        <w:spacing w:after="0" w:line="240" w:lineRule="auto"/>
        <w:rPr>
          <w:rFonts w:ascii="Arial" w:eastAsia="Times New Roman" w:hAnsi="Arial" w:cs="Arial"/>
          <w:color w:val="FFFFFF" w:themeColor="background1"/>
          <w:sz w:val="20"/>
          <w:szCs w:val="20"/>
        </w:rPr>
      </w:pPr>
      <w:r w:rsidRPr="00203F9C">
        <w:rPr>
          <w:rFonts w:ascii="Arial" w:eastAsia="Times New Roman" w:hAnsi="Arial" w:cs="Arial"/>
          <w:color w:val="FF0000"/>
          <w:sz w:val="20"/>
          <w:szCs w:val="20"/>
        </w:rPr>
        <w:t>NEW</w:t>
      </w:r>
      <w:r w:rsidRPr="00203F9C">
        <w:rPr>
          <w:rFonts w:ascii="Arial" w:eastAsia="Times New Roman" w:hAnsi="Arial" w:cs="Arial"/>
          <w:color w:val="FFFFFF" w:themeColor="background1"/>
          <w:sz w:val="20"/>
          <w:szCs w:val="20"/>
        </w:rPr>
        <w:t xml:space="preserve"> Sustainable Development Goals (2030 Agenda)</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 Please indicate the 2030 Agenda Sustainable Development Goals (SDGs) and Targets to which this workplan/project will contribute.</w:t>
      </w:r>
    </w:p>
    <w:p w:rsidR="006E3C82"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 xml:space="preserve"> [</w:t>
      </w:r>
      <w:r w:rsidRPr="00203F9C">
        <w:rPr>
          <w:rFonts w:ascii="Arial" w:eastAsia="Times New Roman" w:hAnsi="Arial" w:cs="Arial"/>
          <w:i/>
          <w:sz w:val="20"/>
          <w:szCs w:val="20"/>
        </w:rPr>
        <w:t>To select from a dropdown list of SDGs and Targets identified at the ER level in the 39 C/5].</w:t>
      </w:r>
      <w:r w:rsidRPr="00203F9C">
        <w:rPr>
          <w:rFonts w:ascii="Arial" w:eastAsia="Times New Roman" w:hAnsi="Arial" w:cs="Arial"/>
          <w:sz w:val="20"/>
          <w:szCs w:val="20"/>
        </w:rPr>
        <w:t xml:space="preserve"> </w:t>
      </w:r>
    </w:p>
    <w:p w:rsidR="006E3C82" w:rsidRPr="00203F9C" w:rsidRDefault="006E3C82" w:rsidP="006E3C82">
      <w:pPr>
        <w:spacing w:after="0" w:line="240" w:lineRule="auto"/>
        <w:rPr>
          <w:rFonts w:ascii="Arial" w:eastAsia="Times New Roman" w:hAnsi="Arial" w:cs="Arial"/>
          <w:sz w:val="20"/>
          <w:szCs w:val="20"/>
        </w:rPr>
      </w:pPr>
    </w:p>
    <w:p w:rsidR="006E3C82" w:rsidRPr="00F9275B" w:rsidRDefault="006E3C82" w:rsidP="006E3C82">
      <w:pPr>
        <w:spacing w:after="0" w:line="240" w:lineRule="auto"/>
        <w:rPr>
          <w:rFonts w:ascii="Arial" w:eastAsia="Times New Roman" w:hAnsi="Arial" w:cs="Arial"/>
          <w:b/>
          <w:sz w:val="20"/>
          <w:szCs w:val="20"/>
        </w:rPr>
      </w:pPr>
      <w:r w:rsidRPr="00F9275B">
        <w:rPr>
          <w:rFonts w:ascii="Arial" w:eastAsia="Times New Roman" w:hAnsi="Arial" w:cs="Arial"/>
          <w:b/>
          <w:sz w:val="20"/>
          <w:szCs w:val="20"/>
        </w:rPr>
        <w:t>3.3, 3.4 3.5, 3.7, 3.8, 3.9, 3b, 3c, 3d, 4.5, 4.7, 4.b, 4.c, 5.1, 5.2, 5.3, 5.6, 9.5, 9. b, 10.2, 10.7, 11.3, 15.6, 15.9, 16.2 &amp; 16.3</w:t>
      </w:r>
    </w:p>
    <w:p w:rsidR="006E3C82" w:rsidRPr="00F9275B" w:rsidRDefault="006E3C82" w:rsidP="006E3C82">
      <w:pPr>
        <w:spacing w:after="0" w:line="240" w:lineRule="auto"/>
        <w:rPr>
          <w:rFonts w:ascii="Arial" w:eastAsia="Times New Roman" w:hAnsi="Arial" w:cs="Arial"/>
          <w:sz w:val="20"/>
          <w:szCs w:val="20"/>
        </w:rPr>
      </w:pPr>
    </w:p>
    <w:p w:rsidR="006E3C82" w:rsidRPr="00203F9C" w:rsidRDefault="006E3C82" w:rsidP="006E3C82">
      <w:pPr>
        <w:spacing w:after="0" w:line="240" w:lineRule="auto"/>
        <w:rPr>
          <w:rFonts w:ascii="Arial" w:eastAsia="Times New Roman" w:hAnsi="Arial" w:cs="Arial"/>
          <w:sz w:val="20"/>
          <w:szCs w:val="20"/>
        </w:rPr>
      </w:pPr>
      <w:r>
        <w:rPr>
          <w:rFonts w:ascii="Arial" w:eastAsia="Times New Roman" w:hAnsi="Arial" w:cs="Arial"/>
          <w:sz w:val="20"/>
          <w:szCs w:val="20"/>
        </w:rPr>
        <w:t xml:space="preserve">- </w:t>
      </w:r>
      <w:r w:rsidRPr="00203F9C">
        <w:rPr>
          <w:rFonts w:ascii="Arial" w:eastAsia="Times New Roman" w:hAnsi="Arial" w:cs="Arial"/>
          <w:sz w:val="20"/>
          <w:szCs w:val="20"/>
        </w:rPr>
        <w:t xml:space="preserve">Please indicate the proportion of the budget contributing to each SDG target.  </w:t>
      </w:r>
    </w:p>
    <w:p w:rsidR="006E3C82" w:rsidRPr="00203F9C" w:rsidRDefault="006E3C82" w:rsidP="006E3C82">
      <w:pPr>
        <w:spacing w:after="0" w:line="240" w:lineRule="auto"/>
        <w:rPr>
          <w:rFonts w:ascii="Arial" w:eastAsia="Times New Roman" w:hAnsi="Arial" w:cs="Arial"/>
          <w:sz w:val="20"/>
          <w:szCs w:val="20"/>
        </w:rPr>
      </w:pPr>
    </w:p>
    <w:tbl>
      <w:tblPr>
        <w:tblW w:w="4406" w:type="pct"/>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4367"/>
        <w:gridCol w:w="4367"/>
      </w:tblGrid>
      <w:tr w:rsidR="006E3C82" w:rsidRPr="00203F9C" w:rsidTr="00644D7E">
        <w:trPr>
          <w:cantSplit/>
          <w:trHeight w:val="252"/>
          <w:tblHeader/>
        </w:trPr>
        <w:tc>
          <w:tcPr>
            <w:tcW w:w="2500" w:type="pct"/>
            <w:tcMar>
              <w:top w:w="15" w:type="dxa"/>
              <w:left w:w="15" w:type="dxa"/>
              <w:bottom w:w="15" w:type="dxa"/>
              <w:right w:w="15" w:type="dxa"/>
            </w:tcMar>
            <w:hideMark/>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sz w:val="20"/>
                <w:szCs w:val="20"/>
              </w:rPr>
              <w:t>SDG and Targets</w:t>
            </w:r>
          </w:p>
        </w:tc>
        <w:tc>
          <w:tcPr>
            <w:tcW w:w="2500" w:type="pct"/>
          </w:tcPr>
          <w:p w:rsidR="006E3C82" w:rsidRPr="00203F9C" w:rsidRDefault="006E3C82" w:rsidP="00644D7E">
            <w:pPr>
              <w:spacing w:after="0" w:line="240" w:lineRule="auto"/>
              <w:jc w:val="center"/>
              <w:rPr>
                <w:rFonts w:ascii="Arial" w:eastAsia="Times New Roman" w:hAnsi="Arial" w:cs="Arial"/>
                <w:b/>
                <w:bCs/>
                <w:sz w:val="20"/>
                <w:szCs w:val="20"/>
              </w:rPr>
            </w:pPr>
            <w:r w:rsidRPr="00203F9C">
              <w:rPr>
                <w:rFonts w:ascii="Arial" w:eastAsia="Times New Roman" w:hAnsi="Arial" w:cs="Arial"/>
                <w:b/>
                <w:bCs/>
                <w:sz w:val="20"/>
                <w:szCs w:val="20"/>
              </w:rPr>
              <w:t xml:space="preserve">% of total budget </w:t>
            </w:r>
          </w:p>
        </w:tc>
      </w:tr>
      <w:tr w:rsidR="006E3C82" w:rsidRPr="00203F9C" w:rsidTr="00644D7E">
        <w:trPr>
          <w:cantSplit/>
          <w:trHeight w:val="238"/>
          <w:tblHeader/>
        </w:trPr>
        <w:tc>
          <w:tcPr>
            <w:tcW w:w="2500" w:type="pct"/>
            <w:tcMar>
              <w:top w:w="15" w:type="dxa"/>
              <w:left w:w="15" w:type="dxa"/>
              <w:bottom w:w="15" w:type="dxa"/>
              <w:right w:w="15" w:type="dxa"/>
            </w:tcMar>
          </w:tcPr>
          <w:p w:rsidR="006E3C82" w:rsidRPr="00FB4175" w:rsidRDefault="006E3C82" w:rsidP="00644D7E">
            <w:pPr>
              <w:spacing w:after="0" w:line="240" w:lineRule="auto"/>
              <w:rPr>
                <w:rFonts w:ascii="Arial" w:eastAsia="Times New Roman" w:hAnsi="Arial" w:cs="Arial"/>
                <w:bCs/>
                <w:sz w:val="20"/>
                <w:szCs w:val="20"/>
              </w:rPr>
            </w:pPr>
            <w:r w:rsidRPr="002F5B83">
              <w:rPr>
                <w:rFonts w:ascii="Arial" w:eastAsia="Times New Roman" w:hAnsi="Arial" w:cs="Arial"/>
                <w:bCs/>
                <w:sz w:val="20"/>
                <w:szCs w:val="20"/>
              </w:rPr>
              <w:t>3.5, 3.7, 4.5, 4. b, 5.1, 5.2, 5.3, 5.6,  10.2, 10.7, 11.3, 16.2  &amp; 16.3</w:t>
            </w:r>
          </w:p>
        </w:tc>
        <w:tc>
          <w:tcPr>
            <w:tcW w:w="2500" w:type="pct"/>
          </w:tcPr>
          <w:p w:rsidR="006E3C82" w:rsidRPr="00FB4175" w:rsidRDefault="006E3C82" w:rsidP="00644D7E">
            <w:pPr>
              <w:spacing w:after="0" w:line="240" w:lineRule="auto"/>
              <w:rPr>
                <w:rFonts w:ascii="Arial" w:eastAsia="Times New Roman" w:hAnsi="Arial" w:cs="Arial"/>
                <w:bCs/>
                <w:sz w:val="20"/>
                <w:szCs w:val="20"/>
              </w:rPr>
            </w:pPr>
            <w:r>
              <w:rPr>
                <w:rFonts w:ascii="Arial" w:eastAsia="Times New Roman" w:hAnsi="Arial" w:cs="Arial"/>
                <w:bCs/>
                <w:sz w:val="20"/>
                <w:szCs w:val="20"/>
              </w:rPr>
              <w:t>70%</w:t>
            </w:r>
          </w:p>
        </w:tc>
      </w:tr>
      <w:tr w:rsidR="006E3C82" w:rsidRPr="00203F9C" w:rsidTr="00644D7E">
        <w:trPr>
          <w:cantSplit/>
          <w:trHeight w:val="238"/>
          <w:tblHeader/>
        </w:trPr>
        <w:tc>
          <w:tcPr>
            <w:tcW w:w="2500" w:type="pct"/>
            <w:tcMar>
              <w:top w:w="15" w:type="dxa"/>
              <w:left w:w="15" w:type="dxa"/>
              <w:bottom w:w="15" w:type="dxa"/>
              <w:right w:w="15" w:type="dxa"/>
            </w:tcMar>
          </w:tcPr>
          <w:p w:rsidR="006E3C82" w:rsidRPr="00FB4175" w:rsidRDefault="006E3C82" w:rsidP="00644D7E">
            <w:pPr>
              <w:spacing w:after="0" w:line="240" w:lineRule="auto"/>
              <w:rPr>
                <w:rFonts w:ascii="Arial" w:eastAsia="Times New Roman" w:hAnsi="Arial" w:cs="Arial"/>
                <w:bCs/>
                <w:sz w:val="20"/>
                <w:szCs w:val="20"/>
              </w:rPr>
            </w:pPr>
            <w:r w:rsidRPr="00FB4175">
              <w:rPr>
                <w:rFonts w:ascii="Arial" w:eastAsia="Times New Roman" w:hAnsi="Arial" w:cs="Arial"/>
                <w:bCs/>
                <w:sz w:val="20"/>
                <w:szCs w:val="20"/>
              </w:rPr>
              <w:t>3.3, 3.4, 3.7, 3.8, 3.9, 3.b, 3.c, 3.d, 4.7, 4.c, 9.5, 9.B, 15.6 &amp; 15.9.</w:t>
            </w:r>
          </w:p>
        </w:tc>
        <w:tc>
          <w:tcPr>
            <w:tcW w:w="2500" w:type="pct"/>
          </w:tcPr>
          <w:p w:rsidR="006E3C82" w:rsidRPr="00FB4175" w:rsidRDefault="006E3C82" w:rsidP="00644D7E">
            <w:pPr>
              <w:spacing w:after="0" w:line="240" w:lineRule="auto"/>
              <w:rPr>
                <w:rFonts w:ascii="Arial" w:eastAsia="Times New Roman" w:hAnsi="Arial" w:cs="Arial"/>
                <w:bCs/>
                <w:sz w:val="20"/>
                <w:szCs w:val="20"/>
              </w:rPr>
            </w:pPr>
            <w:r>
              <w:rPr>
                <w:rFonts w:ascii="Arial" w:eastAsia="Times New Roman" w:hAnsi="Arial" w:cs="Arial"/>
                <w:bCs/>
                <w:sz w:val="20"/>
                <w:szCs w:val="20"/>
              </w:rPr>
              <w:t>30</w:t>
            </w:r>
            <w:r w:rsidRPr="00FB4175">
              <w:rPr>
                <w:rFonts w:ascii="Arial" w:eastAsia="Times New Roman" w:hAnsi="Arial" w:cs="Arial"/>
                <w:bCs/>
                <w:sz w:val="20"/>
                <w:szCs w:val="20"/>
              </w:rPr>
              <w:t>%</w:t>
            </w:r>
          </w:p>
        </w:tc>
      </w:tr>
      <w:tr w:rsidR="006E3C82" w:rsidRPr="00203F9C" w:rsidTr="00644D7E">
        <w:trPr>
          <w:cantSplit/>
          <w:trHeight w:val="238"/>
          <w:tblHeader/>
        </w:trPr>
        <w:tc>
          <w:tcPr>
            <w:tcW w:w="2500" w:type="pct"/>
            <w:tcMar>
              <w:top w:w="15" w:type="dxa"/>
              <w:left w:w="15" w:type="dxa"/>
              <w:bottom w:w="15" w:type="dxa"/>
              <w:right w:w="15" w:type="dxa"/>
            </w:tcMar>
          </w:tcPr>
          <w:p w:rsidR="006E3C82" w:rsidRPr="00FB4175" w:rsidRDefault="006E3C82" w:rsidP="00644D7E">
            <w:pPr>
              <w:spacing w:after="0" w:line="240" w:lineRule="auto"/>
              <w:rPr>
                <w:rFonts w:ascii="Arial" w:eastAsia="Times New Roman" w:hAnsi="Arial" w:cs="Arial"/>
                <w:bCs/>
                <w:sz w:val="20"/>
                <w:szCs w:val="20"/>
              </w:rPr>
            </w:pPr>
            <w:r>
              <w:rPr>
                <w:rFonts w:ascii="Arial" w:eastAsia="Times New Roman" w:hAnsi="Arial" w:cs="Arial"/>
                <w:bCs/>
                <w:sz w:val="20"/>
                <w:szCs w:val="20"/>
              </w:rPr>
              <w:t xml:space="preserve"> </w:t>
            </w:r>
          </w:p>
        </w:tc>
        <w:tc>
          <w:tcPr>
            <w:tcW w:w="2500" w:type="pct"/>
          </w:tcPr>
          <w:p w:rsidR="006E3C82" w:rsidRPr="00FB4175" w:rsidRDefault="006E3C82" w:rsidP="00644D7E">
            <w:pPr>
              <w:spacing w:after="0" w:line="240" w:lineRule="auto"/>
              <w:rPr>
                <w:rFonts w:ascii="Arial" w:eastAsia="Times New Roman" w:hAnsi="Arial" w:cs="Arial"/>
                <w:bCs/>
                <w:sz w:val="20"/>
                <w:szCs w:val="20"/>
              </w:rPr>
            </w:pPr>
          </w:p>
        </w:tc>
      </w:tr>
    </w:tbl>
    <w:p w:rsidR="006E3C82" w:rsidRPr="00203F9C" w:rsidRDefault="006E3C82" w:rsidP="006E3C82">
      <w:pPr>
        <w:spacing w:after="0" w:line="240" w:lineRule="auto"/>
        <w:rPr>
          <w:rFonts w:ascii="Arial" w:eastAsia="Times New Roman" w:hAnsi="Arial" w:cs="Arial"/>
          <w:color w:val="4BACC6" w:themeColor="accent5"/>
          <w:sz w:val="20"/>
          <w:szCs w:val="20"/>
        </w:rPr>
      </w:pPr>
    </w:p>
    <w:p w:rsidR="006E3C82" w:rsidRPr="00203F9C" w:rsidRDefault="006E3C82" w:rsidP="006E3C82">
      <w:pPr>
        <w:shd w:val="clear" w:color="auto" w:fill="4BACC6" w:themeFill="accent5"/>
        <w:spacing w:after="0" w:line="240" w:lineRule="auto"/>
        <w:rPr>
          <w:rFonts w:ascii="Arial" w:eastAsia="Times New Roman" w:hAnsi="Arial" w:cs="Arial"/>
          <w:color w:val="FFFFFF" w:themeColor="background1"/>
          <w:sz w:val="20"/>
          <w:szCs w:val="20"/>
        </w:rPr>
      </w:pPr>
      <w:r w:rsidRPr="00203F9C">
        <w:rPr>
          <w:rFonts w:ascii="Arial" w:eastAsia="Times New Roman" w:hAnsi="Arial" w:cs="Arial"/>
          <w:color w:val="FFFFFF" w:themeColor="background1"/>
          <w:sz w:val="20"/>
          <w:szCs w:val="20"/>
        </w:rPr>
        <w:t xml:space="preserve"> Relevance and Contribution to global UNESCO’s Strategies and Action Plans</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As applicable, please indicate the contribution to the implementation of the following Organization’s global Strategies and Action Plans:</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numPr>
          <w:ilvl w:val="0"/>
          <w:numId w:val="4"/>
        </w:numPr>
        <w:spacing w:after="200" w:line="276" w:lineRule="auto"/>
        <w:ind w:left="360"/>
        <w:contextualSpacing/>
        <w:rPr>
          <w:rFonts w:ascii="Arial" w:eastAsia="Times New Roman" w:hAnsi="Arial" w:cs="Arial"/>
          <w:b/>
          <w:sz w:val="20"/>
          <w:szCs w:val="20"/>
          <w:u w:val="single"/>
        </w:rPr>
      </w:pPr>
      <w:r w:rsidRPr="00203F9C">
        <w:rPr>
          <w:rFonts w:ascii="Arial" w:eastAsia="Times New Roman" w:hAnsi="Arial" w:cs="Arial"/>
          <w:b/>
          <w:sz w:val="20"/>
          <w:szCs w:val="20"/>
          <w:u w:val="single"/>
        </w:rPr>
        <w:t xml:space="preserve">Operational Strategy for Priority Africa/Flagships </w:t>
      </w:r>
    </w:p>
    <w:p w:rsidR="006E3C82" w:rsidRDefault="006E3C82" w:rsidP="006E3C82">
      <w:pPr>
        <w:numPr>
          <w:ilvl w:val="0"/>
          <w:numId w:val="7"/>
        </w:numPr>
        <w:spacing w:after="200" w:line="276" w:lineRule="auto"/>
        <w:contextualSpacing/>
        <w:rPr>
          <w:rFonts w:ascii="Arial" w:eastAsia="Times New Roman" w:hAnsi="Arial" w:cs="Arial"/>
          <w:sz w:val="20"/>
          <w:szCs w:val="20"/>
        </w:rPr>
      </w:pPr>
      <w:r w:rsidRPr="00203F9C">
        <w:rPr>
          <w:rFonts w:ascii="Arial" w:eastAsia="Times New Roman" w:hAnsi="Arial" w:cs="Arial"/>
          <w:sz w:val="20"/>
          <w:szCs w:val="20"/>
        </w:rPr>
        <w:t>Please select from a Dropdown List of 6 flagships, (multi-selection possible)</w:t>
      </w:r>
    </w:p>
    <w:p w:rsidR="006E3C82" w:rsidRDefault="006E3C82" w:rsidP="006E3C82">
      <w:pPr>
        <w:spacing w:after="200" w:line="276" w:lineRule="auto"/>
        <w:ind w:left="720"/>
        <w:contextualSpacing/>
        <w:rPr>
          <w:rFonts w:ascii="Arial" w:eastAsia="Times New Roman" w:hAnsi="Arial" w:cs="Arial"/>
          <w:sz w:val="20"/>
          <w:szCs w:val="20"/>
        </w:rPr>
      </w:pPr>
    </w:p>
    <w:p w:rsidR="006E3C82" w:rsidRPr="00644660" w:rsidRDefault="006E3C82" w:rsidP="006E3C82">
      <w:pPr>
        <w:shd w:val="clear" w:color="auto" w:fill="FFFFFF" w:themeFill="background1"/>
        <w:spacing w:after="200" w:line="276" w:lineRule="auto"/>
        <w:ind w:left="360"/>
        <w:contextualSpacing/>
        <w:rPr>
          <w:rFonts w:ascii="Arial" w:eastAsia="Times New Roman" w:hAnsi="Arial" w:cs="Arial"/>
          <w:sz w:val="20"/>
          <w:szCs w:val="20"/>
        </w:rPr>
      </w:pPr>
      <w:r w:rsidRPr="00644660">
        <w:rPr>
          <w:rFonts w:ascii="Arial" w:eastAsia="Times New Roman" w:hAnsi="Arial" w:cs="Arial"/>
          <w:b/>
          <w:sz w:val="20"/>
          <w:szCs w:val="20"/>
        </w:rPr>
        <w:t>Flagship programme 1:</w:t>
      </w:r>
      <w:r w:rsidRPr="00644660">
        <w:rPr>
          <w:rFonts w:ascii="Arial" w:eastAsia="Times New Roman" w:hAnsi="Arial" w:cs="Arial"/>
          <w:sz w:val="20"/>
          <w:szCs w:val="20"/>
        </w:rPr>
        <w:t xml:space="preserve"> Promoting a culture of peace and non-violence</w:t>
      </w:r>
      <w:r>
        <w:rPr>
          <w:rFonts w:ascii="Arial" w:eastAsia="Times New Roman" w:hAnsi="Arial" w:cs="Arial"/>
          <w:sz w:val="20"/>
          <w:szCs w:val="20"/>
        </w:rPr>
        <w:t xml:space="preserve"> </w:t>
      </w:r>
    </w:p>
    <w:p w:rsidR="006E3C82" w:rsidRPr="00644660" w:rsidRDefault="006E3C82" w:rsidP="006E3C82">
      <w:pPr>
        <w:shd w:val="clear" w:color="auto" w:fill="FFFFFF" w:themeFill="background1"/>
        <w:spacing w:after="200" w:line="276" w:lineRule="auto"/>
        <w:ind w:left="360"/>
        <w:contextualSpacing/>
        <w:rPr>
          <w:rFonts w:ascii="Arial" w:eastAsia="Times New Roman" w:hAnsi="Arial" w:cs="Arial"/>
          <w:sz w:val="20"/>
          <w:szCs w:val="20"/>
        </w:rPr>
      </w:pPr>
    </w:p>
    <w:p w:rsidR="006E3C82" w:rsidRDefault="006E3C82" w:rsidP="006E3C82">
      <w:pPr>
        <w:shd w:val="clear" w:color="auto" w:fill="FFFFFF" w:themeFill="background1"/>
        <w:spacing w:after="200" w:line="276" w:lineRule="auto"/>
        <w:ind w:left="360"/>
        <w:contextualSpacing/>
        <w:rPr>
          <w:rFonts w:ascii="Arial" w:eastAsia="Times New Roman" w:hAnsi="Arial" w:cs="Arial"/>
          <w:sz w:val="20"/>
          <w:szCs w:val="20"/>
        </w:rPr>
      </w:pPr>
      <w:r w:rsidRPr="00644660">
        <w:rPr>
          <w:rFonts w:ascii="Arial" w:eastAsia="Times New Roman" w:hAnsi="Arial" w:cs="Arial"/>
          <w:b/>
          <w:sz w:val="20"/>
          <w:szCs w:val="20"/>
        </w:rPr>
        <w:t>Flagship programme 3:</w:t>
      </w:r>
      <w:r w:rsidRPr="00644660">
        <w:rPr>
          <w:rFonts w:ascii="Arial" w:eastAsia="Times New Roman" w:hAnsi="Arial" w:cs="Arial"/>
          <w:sz w:val="20"/>
          <w:szCs w:val="20"/>
        </w:rPr>
        <w:t xml:space="preserve"> Harnessing STI and knowledge for the sustainable socioeconomic development of Africa</w:t>
      </w:r>
    </w:p>
    <w:p w:rsidR="006E3C82" w:rsidRPr="00644660" w:rsidRDefault="006E3C82" w:rsidP="006E3C82">
      <w:pPr>
        <w:shd w:val="clear" w:color="auto" w:fill="FFFFFF" w:themeFill="background1"/>
        <w:spacing w:after="200" w:line="276" w:lineRule="auto"/>
        <w:contextualSpacing/>
        <w:rPr>
          <w:rFonts w:ascii="Arial" w:eastAsia="Times New Roman" w:hAnsi="Arial" w:cs="Arial"/>
          <w:sz w:val="20"/>
          <w:szCs w:val="20"/>
        </w:rPr>
      </w:pPr>
    </w:p>
    <w:p w:rsidR="006E3C82" w:rsidRPr="00644660" w:rsidRDefault="006E3C82" w:rsidP="006E3C82">
      <w:pPr>
        <w:shd w:val="clear" w:color="auto" w:fill="FFFFFF" w:themeFill="background1"/>
        <w:spacing w:after="200" w:line="276" w:lineRule="auto"/>
        <w:ind w:left="360"/>
        <w:contextualSpacing/>
        <w:rPr>
          <w:rFonts w:ascii="Arial" w:eastAsia="Times New Roman" w:hAnsi="Arial" w:cs="Arial"/>
          <w:sz w:val="20"/>
          <w:szCs w:val="20"/>
        </w:rPr>
      </w:pPr>
      <w:r>
        <w:rPr>
          <w:rFonts w:ascii="Arial" w:eastAsia="Times New Roman" w:hAnsi="Arial" w:cs="Arial"/>
          <w:b/>
          <w:sz w:val="20"/>
          <w:szCs w:val="20"/>
        </w:rPr>
        <w:t>Flagship programme 5</w:t>
      </w:r>
      <w:r w:rsidRPr="00644660">
        <w:rPr>
          <w:rFonts w:ascii="Arial" w:eastAsia="Times New Roman" w:hAnsi="Arial" w:cs="Arial"/>
          <w:b/>
          <w:sz w:val="20"/>
          <w:szCs w:val="20"/>
        </w:rPr>
        <w:t>:</w:t>
      </w:r>
      <w:r w:rsidRPr="00644660">
        <w:rPr>
          <w:rFonts w:ascii="Arial" w:eastAsia="Times New Roman" w:hAnsi="Arial" w:cs="Arial"/>
          <w:sz w:val="20"/>
          <w:szCs w:val="20"/>
        </w:rPr>
        <w:t xml:space="preserve"> Harnessing the power of culture for sustainable development and peace in a context of regional integration</w:t>
      </w:r>
      <w:r>
        <w:rPr>
          <w:rFonts w:ascii="Arial" w:eastAsia="Times New Roman" w:hAnsi="Arial" w:cs="Arial"/>
          <w:sz w:val="20"/>
          <w:szCs w:val="20"/>
        </w:rPr>
        <w:t xml:space="preserve"> </w:t>
      </w:r>
    </w:p>
    <w:p w:rsidR="006E3C82" w:rsidRPr="00203F9C" w:rsidRDefault="006E3C82" w:rsidP="006E3C82">
      <w:pPr>
        <w:spacing w:after="200" w:line="276" w:lineRule="auto"/>
        <w:ind w:left="720"/>
        <w:contextualSpacing/>
        <w:rPr>
          <w:rFonts w:ascii="Arial" w:eastAsia="Times New Roman" w:hAnsi="Arial" w:cs="Arial"/>
          <w:sz w:val="20"/>
          <w:szCs w:val="20"/>
        </w:rPr>
      </w:pPr>
    </w:p>
    <w:p w:rsidR="006E3C82" w:rsidRPr="00203F9C" w:rsidRDefault="006E3C82" w:rsidP="006E3C82">
      <w:pPr>
        <w:numPr>
          <w:ilvl w:val="0"/>
          <w:numId w:val="7"/>
        </w:numPr>
        <w:spacing w:after="200" w:line="276" w:lineRule="auto"/>
        <w:contextualSpacing/>
        <w:rPr>
          <w:rFonts w:ascii="Arial" w:eastAsia="Times New Roman" w:hAnsi="Arial" w:cs="Arial"/>
          <w:sz w:val="20"/>
          <w:szCs w:val="20"/>
        </w:rPr>
      </w:pPr>
      <w:r w:rsidRPr="00203F9C">
        <w:rPr>
          <w:rFonts w:ascii="Arial" w:eastAsia="Times New Roman" w:hAnsi="Arial" w:cs="Arial"/>
          <w:sz w:val="20"/>
          <w:szCs w:val="20"/>
        </w:rPr>
        <w:t>Please indicate the % of total budget for each</w:t>
      </w:r>
    </w:p>
    <w:tbl>
      <w:tblPr>
        <w:tblW w:w="5000" w:type="pct"/>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3404"/>
        <w:gridCol w:w="6508"/>
      </w:tblGrid>
      <w:tr w:rsidR="006E3C82" w:rsidRPr="00203F9C" w:rsidTr="00644D7E">
        <w:trPr>
          <w:cantSplit/>
          <w:tblHeader/>
        </w:trPr>
        <w:tc>
          <w:tcPr>
            <w:tcW w:w="1717" w:type="pct"/>
            <w:tcMar>
              <w:top w:w="15" w:type="dxa"/>
              <w:left w:w="15" w:type="dxa"/>
              <w:bottom w:w="15" w:type="dxa"/>
              <w:right w:w="15" w:type="dxa"/>
            </w:tcMar>
          </w:tcPr>
          <w:p w:rsidR="006E3C82" w:rsidRPr="00203F9C" w:rsidRDefault="006E3C82" w:rsidP="00644D7E">
            <w:pPr>
              <w:spacing w:after="60" w:line="240" w:lineRule="auto"/>
              <w:rPr>
                <w:rFonts w:ascii="Arial" w:eastAsia="Times New Roman" w:hAnsi="Arial" w:cs="Arial"/>
                <w:sz w:val="20"/>
                <w:szCs w:val="20"/>
              </w:rPr>
            </w:pPr>
            <w:r w:rsidRPr="00203F9C">
              <w:rPr>
                <w:rFonts w:ascii="Arial" w:eastAsia="Times New Roman" w:hAnsi="Arial" w:cs="Arial"/>
                <w:sz w:val="20"/>
                <w:szCs w:val="20"/>
              </w:rPr>
              <w:t>Africa Flagship</w:t>
            </w:r>
          </w:p>
        </w:tc>
        <w:tc>
          <w:tcPr>
            <w:tcW w:w="3283" w:type="pct"/>
            <w:tcMar>
              <w:top w:w="15" w:type="dxa"/>
              <w:left w:w="15" w:type="dxa"/>
              <w:bottom w:w="15" w:type="dxa"/>
              <w:right w:w="15" w:type="dxa"/>
            </w:tcMar>
            <w:hideMark/>
          </w:tcPr>
          <w:p w:rsidR="006E3C82" w:rsidRPr="00203F9C" w:rsidRDefault="006E3C82" w:rsidP="00644D7E">
            <w:pPr>
              <w:spacing w:after="60" w:line="240" w:lineRule="auto"/>
              <w:ind w:left="129"/>
              <w:rPr>
                <w:rFonts w:ascii="Arial" w:eastAsia="Times New Roman" w:hAnsi="Arial" w:cs="Arial"/>
                <w:sz w:val="20"/>
                <w:szCs w:val="20"/>
              </w:rPr>
            </w:pPr>
            <w:r w:rsidRPr="00203F9C">
              <w:rPr>
                <w:rFonts w:ascii="Arial" w:eastAsia="Times New Roman" w:hAnsi="Arial" w:cs="Arial"/>
                <w:b/>
                <w:color w:val="FF0000"/>
                <w:sz w:val="20"/>
                <w:szCs w:val="20"/>
                <w:highlight w:val="lightGray"/>
              </w:rPr>
              <w:t>NEW</w:t>
            </w:r>
            <w:r w:rsidRPr="00203F9C">
              <w:rPr>
                <w:rFonts w:ascii="Arial" w:eastAsia="Times New Roman" w:hAnsi="Arial" w:cs="Arial"/>
                <w:sz w:val="20"/>
                <w:szCs w:val="20"/>
              </w:rPr>
              <w:t xml:space="preserve"> % of budget </w:t>
            </w:r>
          </w:p>
        </w:tc>
      </w:tr>
      <w:tr w:rsidR="006E3C82" w:rsidRPr="00203F9C" w:rsidTr="00644D7E">
        <w:trPr>
          <w:cantSplit/>
          <w:tblHeader/>
        </w:trPr>
        <w:tc>
          <w:tcPr>
            <w:tcW w:w="1717" w:type="pct"/>
            <w:tcMar>
              <w:top w:w="15" w:type="dxa"/>
              <w:left w:w="15" w:type="dxa"/>
              <w:bottom w:w="15" w:type="dxa"/>
              <w:right w:w="15" w:type="dxa"/>
            </w:tcMar>
          </w:tcPr>
          <w:p w:rsidR="006E3C82" w:rsidRPr="00203F9C" w:rsidRDefault="006E3C82" w:rsidP="00644D7E">
            <w:pPr>
              <w:spacing w:after="60" w:line="240" w:lineRule="auto"/>
              <w:rPr>
                <w:rFonts w:ascii="Arial" w:eastAsia="Times New Roman" w:hAnsi="Arial" w:cs="Arial"/>
                <w:sz w:val="20"/>
                <w:szCs w:val="20"/>
              </w:rPr>
            </w:pPr>
            <w:r>
              <w:rPr>
                <w:rFonts w:ascii="Arial" w:eastAsia="Times New Roman" w:hAnsi="Arial" w:cs="Arial"/>
                <w:sz w:val="20"/>
                <w:szCs w:val="20"/>
              </w:rPr>
              <w:t xml:space="preserve">Flagship programme 1 </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 xml:space="preserve">42% </w:t>
            </w:r>
          </w:p>
        </w:tc>
      </w:tr>
      <w:tr w:rsidR="006E3C82" w:rsidRPr="00203F9C" w:rsidTr="00644D7E">
        <w:trPr>
          <w:cantSplit/>
          <w:tblHeader/>
        </w:trPr>
        <w:tc>
          <w:tcPr>
            <w:tcW w:w="1717" w:type="pct"/>
            <w:tcMar>
              <w:top w:w="15" w:type="dxa"/>
              <w:left w:w="15" w:type="dxa"/>
              <w:bottom w:w="15" w:type="dxa"/>
              <w:right w:w="15" w:type="dxa"/>
            </w:tcMar>
          </w:tcPr>
          <w:p w:rsidR="006E3C82" w:rsidRPr="00203F9C" w:rsidRDefault="006E3C82" w:rsidP="00644D7E">
            <w:pPr>
              <w:spacing w:after="60" w:line="240" w:lineRule="auto"/>
              <w:rPr>
                <w:rFonts w:ascii="Arial" w:eastAsia="Times New Roman" w:hAnsi="Arial" w:cs="Arial"/>
                <w:sz w:val="20"/>
                <w:szCs w:val="20"/>
              </w:rPr>
            </w:pPr>
            <w:r w:rsidRPr="00644660">
              <w:rPr>
                <w:rFonts w:ascii="Arial" w:eastAsia="Times New Roman" w:hAnsi="Arial" w:cs="Arial"/>
                <w:sz w:val="20"/>
                <w:szCs w:val="20"/>
              </w:rPr>
              <w:t>F</w:t>
            </w:r>
            <w:r>
              <w:rPr>
                <w:rFonts w:ascii="Arial" w:eastAsia="Times New Roman" w:hAnsi="Arial" w:cs="Arial"/>
                <w:sz w:val="20"/>
                <w:szCs w:val="20"/>
              </w:rPr>
              <w:t>lagship programme 3</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17%</w:t>
            </w:r>
          </w:p>
        </w:tc>
      </w:tr>
      <w:tr w:rsidR="006E3C82" w:rsidRPr="00203F9C" w:rsidTr="00644D7E">
        <w:trPr>
          <w:cantSplit/>
          <w:tblHeader/>
        </w:trPr>
        <w:tc>
          <w:tcPr>
            <w:tcW w:w="1717" w:type="pct"/>
            <w:tcMar>
              <w:top w:w="15" w:type="dxa"/>
              <w:left w:w="15" w:type="dxa"/>
              <w:bottom w:w="15" w:type="dxa"/>
              <w:right w:w="15" w:type="dxa"/>
            </w:tcMar>
          </w:tcPr>
          <w:p w:rsidR="006E3C82" w:rsidRPr="00644660" w:rsidRDefault="006E3C82" w:rsidP="00644D7E">
            <w:pPr>
              <w:spacing w:after="60" w:line="240" w:lineRule="auto"/>
              <w:rPr>
                <w:rFonts w:ascii="Arial" w:eastAsia="Times New Roman" w:hAnsi="Arial" w:cs="Arial"/>
                <w:sz w:val="20"/>
                <w:szCs w:val="20"/>
              </w:rPr>
            </w:pPr>
            <w:r w:rsidRPr="00644660">
              <w:rPr>
                <w:rFonts w:ascii="Arial" w:eastAsia="Times New Roman" w:hAnsi="Arial" w:cs="Arial"/>
                <w:sz w:val="20"/>
                <w:szCs w:val="20"/>
              </w:rPr>
              <w:t>F</w:t>
            </w:r>
            <w:r>
              <w:rPr>
                <w:rFonts w:ascii="Arial" w:eastAsia="Times New Roman" w:hAnsi="Arial" w:cs="Arial"/>
                <w:sz w:val="20"/>
                <w:szCs w:val="20"/>
              </w:rPr>
              <w:t>lagship programme 5</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41%</w:t>
            </w:r>
          </w:p>
        </w:tc>
      </w:tr>
    </w:tbl>
    <w:p w:rsidR="006E3C82" w:rsidRPr="00203F9C" w:rsidRDefault="006E3C82" w:rsidP="006E3C82">
      <w:pPr>
        <w:spacing w:after="0" w:line="276" w:lineRule="auto"/>
        <w:ind w:left="720"/>
        <w:contextualSpacing/>
        <w:rPr>
          <w:rFonts w:ascii="Arial" w:eastAsia="Times New Roman" w:hAnsi="Arial" w:cs="Arial"/>
          <w:sz w:val="20"/>
          <w:szCs w:val="20"/>
        </w:rPr>
      </w:pPr>
    </w:p>
    <w:p w:rsidR="006E3C82" w:rsidRPr="00203F9C" w:rsidRDefault="006E3C82" w:rsidP="006E3C82">
      <w:pPr>
        <w:numPr>
          <w:ilvl w:val="0"/>
          <w:numId w:val="4"/>
        </w:numPr>
        <w:spacing w:after="0" w:line="240" w:lineRule="auto"/>
        <w:ind w:left="360"/>
        <w:contextualSpacing/>
        <w:rPr>
          <w:rFonts w:ascii="Arial" w:eastAsia="Times New Roman" w:hAnsi="Arial" w:cs="Arial"/>
          <w:b/>
          <w:sz w:val="20"/>
          <w:szCs w:val="20"/>
          <w:u w:val="single"/>
        </w:rPr>
      </w:pPr>
      <w:r w:rsidRPr="00203F9C">
        <w:rPr>
          <w:rFonts w:ascii="Arial" w:eastAsia="Times New Roman" w:hAnsi="Arial" w:cs="Arial"/>
          <w:b/>
          <w:sz w:val="20"/>
          <w:szCs w:val="20"/>
          <w:u w:val="single"/>
        </w:rPr>
        <w:t>GEAP II</w:t>
      </w:r>
    </w:p>
    <w:p w:rsidR="006E3C82" w:rsidRPr="00203F9C" w:rsidRDefault="006E3C82" w:rsidP="006E3C82">
      <w:pPr>
        <w:spacing w:after="0" w:line="240" w:lineRule="auto"/>
        <w:ind w:left="360"/>
        <w:contextualSpacing/>
        <w:rPr>
          <w:rFonts w:ascii="Arial" w:eastAsia="Times New Roman" w:hAnsi="Arial" w:cs="Arial"/>
          <w:b/>
          <w:sz w:val="20"/>
          <w:szCs w:val="20"/>
        </w:rPr>
      </w:pPr>
    </w:p>
    <w:p w:rsidR="006E3C82" w:rsidRPr="00203F9C" w:rsidRDefault="006E3C82" w:rsidP="006E3C82">
      <w:pPr>
        <w:spacing w:after="0" w:line="240" w:lineRule="auto"/>
        <w:contextualSpacing/>
        <w:rPr>
          <w:rFonts w:ascii="Arial" w:eastAsia="Times New Roman" w:hAnsi="Arial" w:cs="Arial"/>
          <w:sz w:val="20"/>
          <w:szCs w:val="20"/>
        </w:rPr>
      </w:pPr>
      <w:r w:rsidRPr="00203F9C">
        <w:rPr>
          <w:rFonts w:ascii="Arial" w:eastAsia="Times New Roman" w:hAnsi="Arial" w:cs="Arial"/>
          <w:sz w:val="20"/>
          <w:szCs w:val="20"/>
        </w:rPr>
        <w:t xml:space="preserve">Please select the appropriate GEM marker, and indicate the proportion of budget contributing to gender equality: </w:t>
      </w:r>
    </w:p>
    <w:p w:rsidR="006E3C82" w:rsidRPr="00203F9C" w:rsidRDefault="006E3C82" w:rsidP="006E3C82">
      <w:pPr>
        <w:spacing w:after="0" w:line="240" w:lineRule="auto"/>
        <w:ind w:left="708"/>
        <w:contextualSpacing/>
        <w:rPr>
          <w:rFonts w:ascii="Arial" w:eastAsia="Times New Roman" w:hAnsi="Arial" w:cs="Arial"/>
          <w:sz w:val="20"/>
          <w:szCs w:val="20"/>
        </w:rPr>
      </w:pPr>
      <w:r w:rsidRPr="00203F9C">
        <w:rPr>
          <w:rFonts w:ascii="Arial" w:eastAsia="Times New Roman" w:hAnsi="Arial" w:cs="Arial"/>
          <w:sz w:val="20"/>
          <w:szCs w:val="20"/>
        </w:rPr>
        <w:t>[0 - gender neutral; Budget range: 0-10%</w:t>
      </w:r>
    </w:p>
    <w:p w:rsidR="006E3C82" w:rsidRPr="00203F9C" w:rsidRDefault="006E3C82" w:rsidP="006E3C82">
      <w:pPr>
        <w:spacing w:after="0" w:line="240" w:lineRule="auto"/>
        <w:ind w:left="708"/>
        <w:contextualSpacing/>
        <w:rPr>
          <w:rFonts w:ascii="Arial" w:eastAsia="Times New Roman" w:hAnsi="Arial" w:cs="Arial"/>
          <w:sz w:val="20"/>
          <w:szCs w:val="20"/>
        </w:rPr>
      </w:pPr>
      <w:r w:rsidRPr="00203F9C">
        <w:rPr>
          <w:rFonts w:ascii="Arial" w:eastAsia="Times New Roman" w:hAnsi="Arial" w:cs="Arial"/>
          <w:sz w:val="20"/>
          <w:szCs w:val="20"/>
        </w:rPr>
        <w:t>1 - is gender-sensitive; Budget range: 10-30%</w:t>
      </w:r>
    </w:p>
    <w:p w:rsidR="006E3C82" w:rsidRPr="00203F9C" w:rsidRDefault="006E3C82" w:rsidP="006E3C82">
      <w:pPr>
        <w:spacing w:after="0" w:line="240" w:lineRule="auto"/>
        <w:ind w:left="708"/>
        <w:contextualSpacing/>
        <w:rPr>
          <w:rFonts w:ascii="Arial" w:eastAsia="Times New Roman" w:hAnsi="Arial" w:cs="Arial"/>
          <w:sz w:val="20"/>
          <w:szCs w:val="20"/>
        </w:rPr>
      </w:pPr>
      <w:r w:rsidRPr="00203F9C">
        <w:rPr>
          <w:rFonts w:ascii="Arial" w:eastAsia="Times New Roman" w:hAnsi="Arial" w:cs="Arial"/>
          <w:sz w:val="20"/>
          <w:szCs w:val="20"/>
        </w:rPr>
        <w:t>2 - is gender-responsive; Budget range: 30-50%</w:t>
      </w:r>
    </w:p>
    <w:p w:rsidR="006E3C82" w:rsidRPr="00203F9C" w:rsidRDefault="006E3C82" w:rsidP="006E3C82">
      <w:pPr>
        <w:spacing w:after="0" w:line="240" w:lineRule="auto"/>
        <w:ind w:left="708"/>
        <w:contextualSpacing/>
        <w:rPr>
          <w:rFonts w:ascii="Arial" w:eastAsia="Times New Roman" w:hAnsi="Arial" w:cs="Arial"/>
          <w:sz w:val="20"/>
          <w:szCs w:val="20"/>
        </w:rPr>
      </w:pPr>
      <w:r w:rsidRPr="00203F9C">
        <w:rPr>
          <w:rFonts w:ascii="Arial" w:eastAsia="Times New Roman" w:hAnsi="Arial" w:cs="Arial"/>
          <w:sz w:val="20"/>
          <w:szCs w:val="20"/>
        </w:rPr>
        <w:t>3 - is gender-transformative; Budget range: 50-100%]</w:t>
      </w:r>
    </w:p>
    <w:p w:rsidR="006E3C82" w:rsidRPr="00203F9C" w:rsidRDefault="006E3C82" w:rsidP="006E3C82">
      <w:pPr>
        <w:spacing w:after="0" w:line="240" w:lineRule="auto"/>
        <w:contextualSpacing/>
        <w:rPr>
          <w:rFonts w:ascii="Arial" w:eastAsia="Times New Roman" w:hAnsi="Arial" w:cs="Arial"/>
          <w:sz w:val="20"/>
          <w:szCs w:val="20"/>
        </w:rPr>
      </w:pPr>
    </w:p>
    <w:tbl>
      <w:tblPr>
        <w:tblW w:w="5000" w:type="pct"/>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3404"/>
        <w:gridCol w:w="6508"/>
      </w:tblGrid>
      <w:tr w:rsidR="006E3C82" w:rsidRPr="00203F9C" w:rsidTr="00644D7E">
        <w:trPr>
          <w:cantSplit/>
          <w:tblHeader/>
        </w:trPr>
        <w:tc>
          <w:tcPr>
            <w:tcW w:w="1717" w:type="pct"/>
            <w:tcMar>
              <w:top w:w="15" w:type="dxa"/>
              <w:left w:w="15" w:type="dxa"/>
              <w:bottom w:w="15" w:type="dxa"/>
              <w:right w:w="15" w:type="dxa"/>
            </w:tcMar>
          </w:tcPr>
          <w:p w:rsidR="006E3C82" w:rsidRPr="00203F9C" w:rsidRDefault="006E3C82" w:rsidP="00644D7E">
            <w:pPr>
              <w:spacing w:after="60" w:line="240" w:lineRule="auto"/>
              <w:rPr>
                <w:rFonts w:ascii="Arial" w:eastAsia="Times New Roman" w:hAnsi="Arial" w:cs="Arial"/>
                <w:sz w:val="20"/>
                <w:szCs w:val="20"/>
              </w:rPr>
            </w:pPr>
            <w:r w:rsidRPr="00203F9C">
              <w:rPr>
                <w:rFonts w:ascii="Arial" w:eastAsia="Times New Roman" w:hAnsi="Arial" w:cs="Arial"/>
                <w:sz w:val="20"/>
                <w:szCs w:val="20"/>
              </w:rPr>
              <w:t>GEM</w:t>
            </w:r>
          </w:p>
        </w:tc>
        <w:tc>
          <w:tcPr>
            <w:tcW w:w="3283" w:type="pct"/>
            <w:tcMar>
              <w:top w:w="15" w:type="dxa"/>
              <w:left w:w="15" w:type="dxa"/>
              <w:bottom w:w="15" w:type="dxa"/>
              <w:right w:w="15" w:type="dxa"/>
            </w:tcMar>
            <w:hideMark/>
          </w:tcPr>
          <w:p w:rsidR="006E3C82" w:rsidRPr="00203F9C" w:rsidRDefault="006E3C82" w:rsidP="00644D7E">
            <w:pPr>
              <w:spacing w:after="60" w:line="240" w:lineRule="auto"/>
              <w:ind w:left="129"/>
              <w:rPr>
                <w:rFonts w:ascii="Arial" w:eastAsia="Times New Roman" w:hAnsi="Arial" w:cs="Arial"/>
                <w:sz w:val="20"/>
                <w:szCs w:val="20"/>
              </w:rPr>
            </w:pPr>
            <w:r w:rsidRPr="00203F9C">
              <w:rPr>
                <w:rFonts w:ascii="Arial" w:eastAsia="Times New Roman" w:hAnsi="Arial" w:cs="Arial"/>
                <w:b/>
                <w:color w:val="FF0000"/>
                <w:sz w:val="20"/>
                <w:szCs w:val="20"/>
                <w:highlight w:val="lightGray"/>
              </w:rPr>
              <w:t>NEW</w:t>
            </w:r>
            <w:r w:rsidRPr="00203F9C">
              <w:rPr>
                <w:rFonts w:ascii="Arial" w:eastAsia="Times New Roman" w:hAnsi="Arial" w:cs="Arial"/>
                <w:sz w:val="20"/>
                <w:szCs w:val="20"/>
              </w:rPr>
              <w:t xml:space="preserve"> % of budget contributing to GE</w:t>
            </w:r>
          </w:p>
        </w:tc>
      </w:tr>
      <w:tr w:rsidR="006E3C82" w:rsidRPr="00203F9C" w:rsidTr="00644D7E">
        <w:trPr>
          <w:cantSplit/>
          <w:tblHeader/>
        </w:trPr>
        <w:tc>
          <w:tcPr>
            <w:tcW w:w="1717" w:type="pct"/>
            <w:tcMar>
              <w:top w:w="15" w:type="dxa"/>
              <w:left w:w="15" w:type="dxa"/>
              <w:bottom w:w="15" w:type="dxa"/>
              <w:right w:w="15" w:type="dxa"/>
            </w:tcMar>
          </w:tcPr>
          <w:p w:rsidR="006E3C82" w:rsidRDefault="006E3C82" w:rsidP="00644D7E">
            <w:pPr>
              <w:spacing w:after="60" w:line="240" w:lineRule="auto"/>
              <w:rPr>
                <w:rFonts w:ascii="Arial" w:eastAsia="Times New Roman" w:hAnsi="Arial" w:cs="Arial"/>
                <w:sz w:val="20"/>
                <w:szCs w:val="20"/>
              </w:rPr>
            </w:pPr>
            <w:r>
              <w:rPr>
                <w:rFonts w:ascii="Arial" w:eastAsia="Times New Roman" w:hAnsi="Arial" w:cs="Arial"/>
                <w:sz w:val="20"/>
                <w:szCs w:val="20"/>
              </w:rPr>
              <w:t>1</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 xml:space="preserve">33%  </w:t>
            </w:r>
          </w:p>
        </w:tc>
      </w:tr>
      <w:tr w:rsidR="006E3C82" w:rsidRPr="00203F9C" w:rsidTr="00644D7E">
        <w:trPr>
          <w:cantSplit/>
          <w:tblHeader/>
        </w:trPr>
        <w:tc>
          <w:tcPr>
            <w:tcW w:w="1717" w:type="pct"/>
            <w:tcMar>
              <w:top w:w="15" w:type="dxa"/>
              <w:left w:w="15" w:type="dxa"/>
              <w:bottom w:w="15" w:type="dxa"/>
              <w:right w:w="15" w:type="dxa"/>
            </w:tcMar>
          </w:tcPr>
          <w:p w:rsidR="006E3C82" w:rsidRDefault="006E3C82" w:rsidP="00644D7E">
            <w:pPr>
              <w:spacing w:after="60" w:line="240" w:lineRule="auto"/>
              <w:rPr>
                <w:rFonts w:ascii="Arial" w:eastAsia="Times New Roman" w:hAnsi="Arial" w:cs="Arial"/>
                <w:sz w:val="20"/>
                <w:szCs w:val="20"/>
              </w:rPr>
            </w:pPr>
            <w:r>
              <w:rPr>
                <w:rFonts w:ascii="Arial" w:eastAsia="Times New Roman" w:hAnsi="Arial" w:cs="Arial"/>
                <w:sz w:val="20"/>
                <w:szCs w:val="20"/>
              </w:rPr>
              <w:t>2</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42%</w:t>
            </w:r>
          </w:p>
        </w:tc>
      </w:tr>
      <w:tr w:rsidR="006E3C82" w:rsidRPr="00203F9C" w:rsidTr="00644D7E">
        <w:trPr>
          <w:cantSplit/>
          <w:tblHeader/>
        </w:trPr>
        <w:tc>
          <w:tcPr>
            <w:tcW w:w="1717" w:type="pct"/>
            <w:tcMar>
              <w:top w:w="15" w:type="dxa"/>
              <w:left w:w="15" w:type="dxa"/>
              <w:bottom w:w="15" w:type="dxa"/>
              <w:right w:w="15" w:type="dxa"/>
            </w:tcMar>
          </w:tcPr>
          <w:p w:rsidR="006E3C82" w:rsidRDefault="006E3C82" w:rsidP="00644D7E">
            <w:pPr>
              <w:spacing w:after="60" w:line="240" w:lineRule="auto"/>
              <w:rPr>
                <w:rFonts w:ascii="Arial" w:eastAsia="Times New Roman" w:hAnsi="Arial" w:cs="Arial"/>
                <w:sz w:val="20"/>
                <w:szCs w:val="20"/>
              </w:rPr>
            </w:pPr>
            <w:r>
              <w:rPr>
                <w:rFonts w:ascii="Arial" w:eastAsia="Times New Roman" w:hAnsi="Arial" w:cs="Arial"/>
                <w:sz w:val="20"/>
                <w:szCs w:val="20"/>
              </w:rPr>
              <w:t>3</w:t>
            </w:r>
          </w:p>
        </w:tc>
        <w:tc>
          <w:tcPr>
            <w:tcW w:w="3283" w:type="pct"/>
            <w:tcMar>
              <w:top w:w="15" w:type="dxa"/>
              <w:left w:w="15" w:type="dxa"/>
              <w:bottom w:w="15" w:type="dxa"/>
              <w:right w:w="15" w:type="dxa"/>
            </w:tcMar>
          </w:tcPr>
          <w:p w:rsidR="006E3C82" w:rsidRPr="006C05D4" w:rsidRDefault="006E3C82" w:rsidP="00644D7E">
            <w:pPr>
              <w:spacing w:after="60" w:line="240" w:lineRule="auto"/>
              <w:rPr>
                <w:rFonts w:ascii="Arial" w:eastAsia="Times New Roman" w:hAnsi="Arial" w:cs="Arial"/>
                <w:color w:val="FF0000"/>
                <w:sz w:val="20"/>
                <w:szCs w:val="20"/>
                <w:highlight w:val="yellow"/>
              </w:rPr>
            </w:pPr>
            <w:r w:rsidRPr="006C05D4">
              <w:rPr>
                <w:rFonts w:ascii="Arial" w:eastAsia="Times New Roman" w:hAnsi="Arial" w:cs="Arial"/>
                <w:color w:val="FF0000"/>
                <w:sz w:val="20"/>
                <w:szCs w:val="20"/>
                <w:highlight w:val="yellow"/>
              </w:rPr>
              <w:t xml:space="preserve">25% </w:t>
            </w:r>
          </w:p>
        </w:tc>
      </w:tr>
    </w:tbl>
    <w:p w:rsidR="006E3C82" w:rsidRPr="00203F9C" w:rsidRDefault="006E3C82" w:rsidP="006E3C82">
      <w:pPr>
        <w:spacing w:after="0" w:line="240" w:lineRule="auto"/>
        <w:rPr>
          <w:rFonts w:ascii="Arial" w:eastAsia="Times New Roman" w:hAnsi="Arial" w:cs="Arial"/>
          <w:color w:val="FF0000"/>
          <w:sz w:val="20"/>
          <w:szCs w:val="20"/>
        </w:rPr>
      </w:pPr>
      <w:r w:rsidRPr="00203F9C">
        <w:rPr>
          <w:rFonts w:ascii="Arial" w:eastAsia="Times New Roman" w:hAnsi="Arial" w:cs="Arial"/>
          <w:color w:val="FF0000"/>
          <w:sz w:val="20"/>
          <w:szCs w:val="20"/>
          <w:highlight w:val="lightGray"/>
        </w:rPr>
        <w:t xml:space="preserve"> </w:t>
      </w: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lastRenderedPageBreak/>
        <w:t xml:space="preserve">Please select the relevant </w:t>
      </w:r>
      <w:r>
        <w:rPr>
          <w:rFonts w:ascii="Arial" w:eastAsia="Times New Roman" w:hAnsi="Arial" w:cs="Arial"/>
          <w:sz w:val="20"/>
          <w:szCs w:val="20"/>
        </w:rPr>
        <w:t>e</w:t>
      </w:r>
      <w:r w:rsidRPr="00203F9C">
        <w:rPr>
          <w:rFonts w:ascii="Arial" w:eastAsia="Times New Roman" w:hAnsi="Arial" w:cs="Arial"/>
          <w:sz w:val="20"/>
          <w:szCs w:val="20"/>
        </w:rPr>
        <w:t xml:space="preserve">xpected result in the GEAPII to which the project will contribute </w:t>
      </w: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[Select from a drop-down list]</w:t>
      </w:r>
    </w:p>
    <w:p w:rsidR="006E3C82" w:rsidRPr="00203F9C" w:rsidRDefault="006E3C82" w:rsidP="006E3C82">
      <w:pPr>
        <w:spacing w:after="0" w:line="240" w:lineRule="auto"/>
        <w:rPr>
          <w:rFonts w:ascii="Arial" w:eastAsia="Times New Roman" w:hAnsi="Arial" w:cs="Arial"/>
          <w:color w:val="FF0000"/>
          <w:sz w:val="20"/>
          <w:szCs w:val="20"/>
          <w:highlight w:val="lightGray"/>
        </w:rPr>
      </w:pP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b/>
          <w:color w:val="FF0000"/>
          <w:sz w:val="20"/>
          <w:szCs w:val="20"/>
          <w:highlight w:val="lightGray"/>
        </w:rPr>
        <w:t>NEW</w:t>
      </w:r>
      <w:r w:rsidRPr="00203F9C">
        <w:rPr>
          <w:rFonts w:ascii="Arial" w:eastAsia="Times New Roman" w:hAnsi="Arial" w:cs="Arial"/>
          <w:sz w:val="20"/>
          <w:szCs w:val="20"/>
        </w:rPr>
        <w:t xml:space="preserve"> </w:t>
      </w:r>
    </w:p>
    <w:p w:rsidR="006E3C82" w:rsidRPr="00203F9C" w:rsidRDefault="006E3C82" w:rsidP="006E3C82">
      <w:pPr>
        <w:numPr>
          <w:ilvl w:val="0"/>
          <w:numId w:val="4"/>
        </w:numPr>
        <w:spacing w:after="0" w:line="240" w:lineRule="auto"/>
        <w:ind w:left="360"/>
        <w:contextualSpacing/>
        <w:rPr>
          <w:rFonts w:ascii="Arial" w:eastAsia="Times New Roman" w:hAnsi="Arial" w:cs="Arial"/>
          <w:b/>
          <w:sz w:val="20"/>
          <w:szCs w:val="20"/>
          <w:u w:val="single"/>
        </w:rPr>
      </w:pPr>
      <w:r w:rsidRPr="00203F9C">
        <w:rPr>
          <w:rFonts w:ascii="Arial" w:eastAsia="Times New Roman" w:hAnsi="Arial" w:cs="Arial"/>
          <w:b/>
          <w:sz w:val="20"/>
          <w:szCs w:val="20"/>
          <w:u w:val="single"/>
        </w:rPr>
        <w:t>Operational Strategy on Youth</w:t>
      </w:r>
    </w:p>
    <w:p w:rsidR="006E3C82" w:rsidRPr="00203F9C" w:rsidRDefault="006E3C82" w:rsidP="006E3C82">
      <w:pPr>
        <w:spacing w:after="0" w:line="240" w:lineRule="auto"/>
        <w:ind w:firstLine="708"/>
        <w:rPr>
          <w:rFonts w:ascii="Arial" w:eastAsia="Times New Roman" w:hAnsi="Arial" w:cs="Arial"/>
          <w:sz w:val="20"/>
          <w:szCs w:val="20"/>
        </w:rPr>
      </w:pPr>
      <w:r w:rsidRPr="00203F9C">
        <w:rPr>
          <w:rFonts w:ascii="Arial" w:eastAsia="Times New Roman" w:hAnsi="Arial" w:cs="Arial"/>
          <w:sz w:val="20"/>
          <w:szCs w:val="20"/>
        </w:rPr>
        <w:t xml:space="preserve">No  </w:t>
      </w:r>
      <w:r w:rsidRPr="00203F9C">
        <w:rPr>
          <w:rFonts w:ascii="Arial" w:eastAsia="Times New Roman" w:hAnsi="Arial" w:cs="Arial"/>
          <w:sz w:val="20"/>
          <w:szCs w:val="20"/>
        </w:rPr>
        <w:sym w:font="Symbol" w:char="F07F"/>
      </w:r>
      <w:r w:rsidRPr="00203F9C">
        <w:rPr>
          <w:rFonts w:ascii="Arial" w:eastAsia="Times New Roman" w:hAnsi="Arial" w:cs="Arial"/>
          <w:sz w:val="20"/>
          <w:szCs w:val="20"/>
        </w:rPr>
        <w:t xml:space="preserve">  </w:t>
      </w:r>
    </w:p>
    <w:p w:rsidR="006E3C82" w:rsidRPr="00203F9C" w:rsidRDefault="006E3C82" w:rsidP="006E3C82">
      <w:pPr>
        <w:spacing w:after="0" w:line="240" w:lineRule="auto"/>
        <w:rPr>
          <w:rFonts w:ascii="Arial" w:eastAsia="Times New Roman" w:hAnsi="Arial" w:cs="Arial"/>
          <w:sz w:val="20"/>
          <w:szCs w:val="20"/>
        </w:rPr>
      </w:pPr>
      <w:r w:rsidRPr="00203F9C">
        <w:rPr>
          <w:rFonts w:ascii="Arial" w:eastAsia="Times New Roman" w:hAnsi="Arial" w:cs="Arial"/>
          <w:sz w:val="20"/>
          <w:szCs w:val="20"/>
        </w:rPr>
        <w:t>- If yes, Please select the relevant Axis and briefly describe the contribution of your project (200 words), clarifying how young people will be engaged:</w:t>
      </w:r>
    </w:p>
    <w:p w:rsidR="006E3C82" w:rsidRPr="00203F9C" w:rsidRDefault="006E3C82" w:rsidP="006E3C82">
      <w:pPr>
        <w:spacing w:after="0" w:line="240" w:lineRule="auto"/>
        <w:ind w:left="1080"/>
        <w:jc w:val="both"/>
        <w:rPr>
          <w:rFonts w:ascii="Arial" w:eastAsiaTheme="minorHAnsi" w:hAnsi="Arial" w:cs="Arial"/>
          <w:i/>
          <w:sz w:val="20"/>
          <w:szCs w:val="20"/>
        </w:rPr>
      </w:pPr>
      <w:r w:rsidRPr="00203F9C">
        <w:rPr>
          <w:rFonts w:ascii="Arial" w:eastAsiaTheme="minorHAnsi" w:hAnsi="Arial" w:cs="Arial"/>
          <w:i/>
          <w:sz w:val="20"/>
          <w:szCs w:val="20"/>
        </w:rPr>
        <w:t xml:space="preserve">Axis 1: Policy formulation and review with the participation of Youth </w:t>
      </w:r>
    </w:p>
    <w:p w:rsidR="006E3C82" w:rsidRPr="00203F9C" w:rsidRDefault="006E3C82" w:rsidP="006E3C82">
      <w:pPr>
        <w:spacing w:after="0" w:line="240" w:lineRule="auto"/>
        <w:ind w:left="1080"/>
        <w:jc w:val="both"/>
        <w:rPr>
          <w:rFonts w:ascii="Arial" w:eastAsiaTheme="minorHAnsi" w:hAnsi="Arial" w:cs="Arial"/>
          <w:i/>
          <w:sz w:val="20"/>
          <w:szCs w:val="20"/>
        </w:rPr>
      </w:pPr>
      <w:r w:rsidRPr="00203F9C">
        <w:rPr>
          <w:rFonts w:ascii="Arial" w:eastAsiaTheme="minorHAnsi" w:hAnsi="Arial" w:cs="Arial"/>
          <w:i/>
          <w:sz w:val="20"/>
          <w:szCs w:val="20"/>
        </w:rPr>
        <w:t>Axis 2: Capacity development for the transition to adulthood</w:t>
      </w:r>
    </w:p>
    <w:p w:rsidR="006E3C82" w:rsidRPr="00203F9C" w:rsidRDefault="006E3C82" w:rsidP="006E3C82">
      <w:pPr>
        <w:spacing w:after="0" w:line="240" w:lineRule="auto"/>
        <w:ind w:left="1080"/>
        <w:jc w:val="both"/>
        <w:rPr>
          <w:rFonts w:ascii="Arial" w:eastAsiaTheme="minorHAnsi" w:hAnsi="Arial" w:cs="Arial"/>
          <w:i/>
          <w:sz w:val="20"/>
          <w:szCs w:val="20"/>
        </w:rPr>
      </w:pPr>
      <w:r w:rsidRPr="00203F9C">
        <w:rPr>
          <w:rFonts w:ascii="Arial" w:eastAsiaTheme="minorHAnsi" w:hAnsi="Arial" w:cs="Arial"/>
          <w:i/>
          <w:sz w:val="20"/>
          <w:szCs w:val="20"/>
        </w:rPr>
        <w:t>Axis 3: Youth civic engagement, democratic participation and social innovation</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spacing w:after="0" w:line="240" w:lineRule="auto"/>
        <w:rPr>
          <w:rFonts w:ascii="Arial" w:eastAsia="Times New Roman" w:hAnsi="Arial" w:cs="Arial"/>
          <w:b/>
          <w:sz w:val="20"/>
          <w:szCs w:val="20"/>
        </w:rPr>
      </w:pPr>
      <w:r w:rsidRPr="00203F9C">
        <w:rPr>
          <w:rFonts w:ascii="Arial" w:eastAsia="Times New Roman" w:hAnsi="Arial" w:cs="Arial"/>
          <w:sz w:val="20"/>
          <w:szCs w:val="20"/>
        </w:rPr>
        <w:t>- please indicate the % of total budget:</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numPr>
          <w:ilvl w:val="0"/>
          <w:numId w:val="5"/>
        </w:numPr>
        <w:spacing w:after="0" w:line="240" w:lineRule="auto"/>
        <w:ind w:left="360"/>
        <w:contextualSpacing/>
        <w:rPr>
          <w:rFonts w:ascii="Arial" w:eastAsia="Times New Roman" w:hAnsi="Arial" w:cs="Arial"/>
          <w:b/>
          <w:sz w:val="20"/>
          <w:szCs w:val="20"/>
          <w:u w:val="single"/>
        </w:rPr>
      </w:pPr>
      <w:r w:rsidRPr="00203F9C">
        <w:rPr>
          <w:rFonts w:ascii="Arial" w:eastAsia="Times New Roman" w:hAnsi="Arial" w:cs="Arial"/>
          <w:b/>
          <w:sz w:val="20"/>
          <w:szCs w:val="20"/>
          <w:u w:val="single"/>
        </w:rPr>
        <w:t xml:space="preserve">Strategy for action on Climate Change  </w:t>
      </w:r>
    </w:p>
    <w:p w:rsidR="006E3C82" w:rsidRPr="00203F9C" w:rsidRDefault="006E3C82" w:rsidP="006E3C82">
      <w:pPr>
        <w:spacing w:after="0" w:line="240" w:lineRule="auto"/>
        <w:ind w:left="360"/>
        <w:contextualSpacing/>
        <w:rPr>
          <w:rFonts w:ascii="Arial" w:eastAsia="Times New Roman" w:hAnsi="Arial" w:cs="Arial"/>
          <w:b/>
          <w:sz w:val="20"/>
          <w:szCs w:val="20"/>
        </w:rPr>
      </w:pPr>
      <w:r w:rsidRPr="00203F9C">
        <w:rPr>
          <w:rFonts w:ascii="Arial" w:eastAsia="Times New Roman" w:hAnsi="Arial" w:cs="Arial"/>
          <w:sz w:val="20"/>
          <w:szCs w:val="20"/>
        </w:rPr>
        <w:t xml:space="preserve">Yes </w:t>
      </w:r>
      <w:r w:rsidRPr="00203F9C">
        <w:rPr>
          <w:rFonts w:ascii="Arial" w:eastAsia="Times New Roman" w:hAnsi="Arial" w:cs="Arial"/>
          <w:sz w:val="20"/>
          <w:szCs w:val="20"/>
        </w:rPr>
        <w:sym w:font="Symbol" w:char="F07F"/>
      </w:r>
      <w:r>
        <w:rPr>
          <w:rFonts w:ascii="Arial" w:eastAsia="Times New Roman" w:hAnsi="Arial" w:cs="Arial"/>
          <w:sz w:val="20"/>
          <w:szCs w:val="20"/>
        </w:rPr>
        <w:t xml:space="preserve"> </w:t>
      </w:r>
    </w:p>
    <w:p w:rsidR="006E3C82" w:rsidRPr="00203F9C" w:rsidRDefault="006E3C82" w:rsidP="006E3C82">
      <w:pPr>
        <w:spacing w:after="0" w:line="240" w:lineRule="auto"/>
        <w:jc w:val="both"/>
        <w:rPr>
          <w:rFonts w:ascii="Arial" w:eastAsia="Times New Roman" w:hAnsi="Arial" w:cs="Arial"/>
          <w:sz w:val="20"/>
          <w:szCs w:val="20"/>
        </w:rPr>
      </w:pPr>
      <w:r w:rsidRPr="00203F9C">
        <w:rPr>
          <w:rFonts w:ascii="Arial" w:eastAsia="Times New Roman" w:hAnsi="Arial" w:cs="Arial"/>
          <w:sz w:val="20"/>
          <w:szCs w:val="20"/>
        </w:rPr>
        <w:t>- If yes, please select the relevant Axis:</w:t>
      </w:r>
    </w:p>
    <w:p w:rsidR="006E3C82" w:rsidRPr="008D2BAE" w:rsidRDefault="006E3C82" w:rsidP="006E3C82">
      <w:pPr>
        <w:spacing w:after="0" w:line="240" w:lineRule="auto"/>
        <w:ind w:left="1416"/>
        <w:jc w:val="both"/>
        <w:rPr>
          <w:rFonts w:ascii="Arial" w:eastAsiaTheme="minorHAnsi" w:hAnsi="Arial" w:cs="Arial"/>
          <w:i/>
          <w:sz w:val="20"/>
          <w:szCs w:val="20"/>
        </w:rPr>
      </w:pPr>
    </w:p>
    <w:p w:rsidR="006E3C82" w:rsidRPr="008D2BAE" w:rsidRDefault="006E3C82" w:rsidP="006E3C82">
      <w:pPr>
        <w:spacing w:after="0" w:line="240" w:lineRule="auto"/>
        <w:ind w:left="1416"/>
        <w:jc w:val="both"/>
        <w:rPr>
          <w:rFonts w:ascii="Arial" w:eastAsiaTheme="minorHAnsi" w:hAnsi="Arial" w:cs="Arial"/>
          <w:i/>
          <w:sz w:val="20"/>
          <w:szCs w:val="20"/>
        </w:rPr>
      </w:pPr>
      <w:r w:rsidRPr="008D2BAE">
        <w:rPr>
          <w:rFonts w:ascii="Arial" w:eastAsiaTheme="minorHAnsi" w:hAnsi="Arial" w:cs="Arial"/>
          <w:i/>
          <w:sz w:val="20"/>
          <w:szCs w:val="20"/>
        </w:rPr>
        <w:t>ii.      Promoting interdisciplinary climate knowledge and scientific cooperation for climate change mitigation and adaptation</w:t>
      </w:r>
    </w:p>
    <w:p w:rsidR="006E3C82" w:rsidRPr="008D2BAE" w:rsidRDefault="006E3C82" w:rsidP="006E3C82">
      <w:pPr>
        <w:spacing w:after="0" w:line="240" w:lineRule="auto"/>
        <w:ind w:left="1416"/>
        <w:jc w:val="both"/>
        <w:rPr>
          <w:rFonts w:ascii="Arial" w:eastAsiaTheme="minorHAnsi" w:hAnsi="Arial" w:cs="Arial"/>
          <w:i/>
          <w:sz w:val="20"/>
          <w:szCs w:val="20"/>
        </w:rPr>
      </w:pPr>
    </w:p>
    <w:p w:rsidR="006E3C82" w:rsidRPr="00203F9C" w:rsidRDefault="006E3C82" w:rsidP="006E3C82">
      <w:pPr>
        <w:spacing w:after="0" w:line="240" w:lineRule="auto"/>
        <w:ind w:left="1416"/>
        <w:jc w:val="both"/>
        <w:rPr>
          <w:rFonts w:ascii="Arial" w:eastAsiaTheme="minorHAnsi" w:hAnsi="Arial" w:cs="Arial"/>
          <w:i/>
          <w:sz w:val="20"/>
          <w:szCs w:val="20"/>
        </w:rPr>
      </w:pPr>
      <w:r w:rsidRPr="008D2BAE">
        <w:rPr>
          <w:rFonts w:ascii="Arial" w:eastAsiaTheme="minorHAnsi" w:hAnsi="Arial" w:cs="Arial"/>
          <w:i/>
          <w:sz w:val="20"/>
          <w:szCs w:val="20"/>
        </w:rPr>
        <w:t>iv.      Supporting inclusive social development, fostering intercultural dialogue and promoting ethical and gender mainstreaming principles in relation to climate change mitigation and adaptation</w:t>
      </w:r>
    </w:p>
    <w:p w:rsidR="006E3C82" w:rsidRPr="00203F9C" w:rsidRDefault="006E3C82" w:rsidP="006E3C82">
      <w:pPr>
        <w:spacing w:after="0" w:line="240" w:lineRule="auto"/>
        <w:ind w:left="360"/>
        <w:contextualSpacing/>
        <w:rPr>
          <w:rFonts w:ascii="Arial" w:eastAsia="Times New Roman" w:hAnsi="Arial" w:cs="Arial"/>
          <w:sz w:val="20"/>
          <w:szCs w:val="20"/>
        </w:rPr>
      </w:pPr>
    </w:p>
    <w:p w:rsidR="006E3C82" w:rsidRPr="00203F9C" w:rsidRDefault="006E3C82" w:rsidP="006E3C82">
      <w:pPr>
        <w:spacing w:after="0" w:line="240" w:lineRule="auto"/>
        <w:contextualSpacing/>
        <w:rPr>
          <w:rFonts w:ascii="Arial" w:eastAsia="Times New Roman" w:hAnsi="Arial" w:cs="Arial"/>
          <w:b/>
          <w:sz w:val="20"/>
          <w:szCs w:val="20"/>
        </w:rPr>
      </w:pPr>
      <w:r w:rsidRPr="00203F9C">
        <w:rPr>
          <w:rFonts w:ascii="Arial" w:eastAsia="Times New Roman" w:hAnsi="Arial" w:cs="Arial"/>
          <w:sz w:val="20"/>
          <w:szCs w:val="20"/>
        </w:rPr>
        <w:t>- Please indicate the % of total budget:</w:t>
      </w:r>
    </w:p>
    <w:p w:rsidR="006E3C82" w:rsidRPr="00203F9C" w:rsidRDefault="006E3C82" w:rsidP="006E3C82">
      <w:pPr>
        <w:spacing w:after="0" w:line="240" w:lineRule="auto"/>
        <w:rPr>
          <w:rFonts w:ascii="Arial" w:eastAsia="Times New Roman" w:hAnsi="Arial" w:cs="Arial"/>
          <w:sz w:val="20"/>
          <w:szCs w:val="20"/>
        </w:rPr>
      </w:pPr>
    </w:p>
    <w:p w:rsidR="006E3C82" w:rsidRPr="00203F9C" w:rsidRDefault="006E3C82" w:rsidP="006E3C82">
      <w:pPr>
        <w:numPr>
          <w:ilvl w:val="0"/>
          <w:numId w:val="5"/>
        </w:numPr>
        <w:spacing w:after="0" w:line="240" w:lineRule="auto"/>
        <w:ind w:left="360"/>
        <w:rPr>
          <w:rFonts w:ascii="Arial" w:eastAsia="Times New Roman" w:hAnsi="Arial" w:cs="Arial"/>
          <w:sz w:val="20"/>
          <w:szCs w:val="20"/>
          <w:u w:val="single"/>
        </w:rPr>
      </w:pPr>
      <w:r w:rsidRPr="00203F9C">
        <w:rPr>
          <w:rFonts w:ascii="Arial" w:eastAsia="Times New Roman" w:hAnsi="Arial" w:cs="Arial"/>
          <w:b/>
          <w:sz w:val="20"/>
          <w:szCs w:val="20"/>
          <w:u w:val="single"/>
        </w:rPr>
        <w:t>UNESCO’s Policy on Engaging with Indigenous Peoples</w:t>
      </w:r>
      <w:r w:rsidRPr="00203F9C">
        <w:rPr>
          <w:rFonts w:ascii="Arial" w:eastAsia="Times New Roman" w:hAnsi="Arial" w:cs="Arial"/>
          <w:sz w:val="20"/>
          <w:szCs w:val="20"/>
          <w:u w:val="single"/>
        </w:rPr>
        <w:t xml:space="preserve"> </w:t>
      </w:r>
    </w:p>
    <w:p w:rsidR="006E3C82" w:rsidRPr="00203F9C" w:rsidRDefault="006E3C82" w:rsidP="006E3C82">
      <w:pPr>
        <w:spacing w:after="0" w:line="240" w:lineRule="auto"/>
        <w:ind w:left="360"/>
        <w:rPr>
          <w:rFonts w:ascii="Arial" w:eastAsia="Times New Roman" w:hAnsi="Arial" w:cs="Arial"/>
          <w:sz w:val="20"/>
          <w:szCs w:val="20"/>
        </w:rPr>
      </w:pPr>
      <w:r w:rsidRPr="00203F9C">
        <w:rPr>
          <w:rFonts w:ascii="Arial" w:eastAsia="Times New Roman" w:hAnsi="Arial" w:cs="Arial"/>
          <w:sz w:val="20"/>
          <w:szCs w:val="20"/>
        </w:rPr>
        <w:t xml:space="preserve">No </w:t>
      </w:r>
      <w:r w:rsidRPr="00203F9C">
        <w:rPr>
          <w:rFonts w:ascii="Arial" w:eastAsia="Times New Roman" w:hAnsi="Arial" w:cs="Arial"/>
          <w:sz w:val="20"/>
          <w:szCs w:val="20"/>
        </w:rPr>
        <w:sym w:font="Symbol" w:char="F07F"/>
      </w:r>
    </w:p>
    <w:p w:rsidR="006E3C82" w:rsidRPr="00203F9C" w:rsidRDefault="006E3C82" w:rsidP="006E3C82">
      <w:pPr>
        <w:spacing w:after="0" w:line="240" w:lineRule="auto"/>
        <w:ind w:left="360"/>
        <w:rPr>
          <w:rFonts w:ascii="Arial" w:eastAsia="Times New Roman" w:hAnsi="Arial" w:cs="Arial"/>
          <w:sz w:val="20"/>
          <w:szCs w:val="20"/>
        </w:rPr>
      </w:pPr>
      <w:r w:rsidRPr="00203F9C">
        <w:rPr>
          <w:rFonts w:ascii="Arial" w:eastAsia="Times New Roman" w:hAnsi="Arial" w:cs="Arial"/>
          <w:sz w:val="20"/>
          <w:szCs w:val="20"/>
        </w:rPr>
        <w:t>If yes, please indicate the % of total budget</w:t>
      </w:r>
    </w:p>
    <w:p w:rsidR="006E3C82" w:rsidRPr="00203F9C" w:rsidRDefault="006E3C82" w:rsidP="006E3C82">
      <w:pPr>
        <w:spacing w:after="0" w:line="240" w:lineRule="auto"/>
        <w:ind w:left="360"/>
        <w:rPr>
          <w:rFonts w:ascii="Arial" w:eastAsia="Times New Roman" w:hAnsi="Arial" w:cs="Arial"/>
          <w:sz w:val="20"/>
          <w:szCs w:val="20"/>
        </w:rPr>
      </w:pPr>
    </w:p>
    <w:p w:rsidR="006E3C82" w:rsidRPr="00203F9C" w:rsidRDefault="006E3C82" w:rsidP="006E3C82">
      <w:pPr>
        <w:numPr>
          <w:ilvl w:val="0"/>
          <w:numId w:val="5"/>
        </w:numPr>
        <w:spacing w:after="0" w:line="240" w:lineRule="auto"/>
        <w:ind w:left="360"/>
        <w:rPr>
          <w:rFonts w:ascii="Arial" w:eastAsia="Times New Roman" w:hAnsi="Arial" w:cs="Arial"/>
          <w:sz w:val="20"/>
          <w:szCs w:val="20"/>
          <w:u w:val="single"/>
        </w:rPr>
      </w:pPr>
      <w:r w:rsidRPr="00203F9C">
        <w:rPr>
          <w:rFonts w:ascii="Arial" w:eastAsia="Times New Roman" w:hAnsi="Arial" w:cs="Arial"/>
          <w:b/>
          <w:sz w:val="20"/>
          <w:szCs w:val="20"/>
          <w:u w:val="single"/>
        </w:rPr>
        <w:t>WSIS Plan of Action</w:t>
      </w:r>
      <w:r w:rsidRPr="00203F9C">
        <w:rPr>
          <w:rFonts w:ascii="Arial" w:eastAsia="Times New Roman" w:hAnsi="Arial" w:cs="Arial"/>
          <w:sz w:val="20"/>
          <w:szCs w:val="20"/>
          <w:u w:val="single"/>
        </w:rPr>
        <w:t xml:space="preserve"> </w:t>
      </w:r>
    </w:p>
    <w:p w:rsidR="006E3C82" w:rsidRPr="00203F9C" w:rsidRDefault="006E3C82" w:rsidP="006E3C82">
      <w:pPr>
        <w:spacing w:after="0" w:line="240" w:lineRule="auto"/>
        <w:ind w:firstLine="360"/>
        <w:rPr>
          <w:rFonts w:ascii="Arial" w:eastAsia="Times New Roman" w:hAnsi="Arial" w:cs="Arial"/>
          <w:sz w:val="20"/>
          <w:szCs w:val="20"/>
        </w:rPr>
      </w:pPr>
      <w:r w:rsidRPr="00203F9C">
        <w:rPr>
          <w:rFonts w:ascii="Arial" w:eastAsiaTheme="minorHAnsi" w:hAnsi="Arial" w:cs="Arial"/>
          <w:sz w:val="20"/>
          <w:szCs w:val="20"/>
          <w:lang w:val="en-US"/>
        </w:rPr>
        <w:t>Will this project foster the use</w:t>
      </w:r>
      <w:r>
        <w:rPr>
          <w:rFonts w:ascii="Arial" w:eastAsiaTheme="minorHAnsi" w:hAnsi="Arial" w:cs="Arial"/>
          <w:sz w:val="20"/>
          <w:szCs w:val="20"/>
          <w:lang w:val="en-US"/>
        </w:rPr>
        <w:t xml:space="preserve"> of</w:t>
      </w:r>
      <w:r w:rsidRPr="00203F9C">
        <w:rPr>
          <w:rFonts w:ascii="Arial" w:eastAsiaTheme="minorHAnsi" w:hAnsi="Arial" w:cs="Arial"/>
          <w:sz w:val="20"/>
          <w:szCs w:val="20"/>
          <w:lang w:val="en-US"/>
        </w:rPr>
        <w:t xml:space="preserve"> ICTs?    </w:t>
      </w:r>
      <w:r w:rsidRPr="00203F9C">
        <w:rPr>
          <w:rFonts w:ascii="Arial" w:eastAsia="Times New Roman" w:hAnsi="Arial" w:cs="Arial"/>
          <w:sz w:val="20"/>
          <w:szCs w:val="20"/>
        </w:rPr>
        <w:t xml:space="preserve">No </w:t>
      </w:r>
      <w:r w:rsidRPr="00203F9C">
        <w:rPr>
          <w:rFonts w:ascii="Arial" w:eastAsia="Times New Roman" w:hAnsi="Arial" w:cs="Arial"/>
          <w:sz w:val="20"/>
          <w:szCs w:val="20"/>
        </w:rPr>
        <w:sym w:font="Symbol" w:char="F07F"/>
      </w:r>
    </w:p>
    <w:p w:rsidR="006E3C82" w:rsidRPr="00203F9C" w:rsidRDefault="006E3C82" w:rsidP="006E3C82">
      <w:pPr>
        <w:spacing w:after="0" w:line="240" w:lineRule="auto"/>
        <w:ind w:left="360"/>
        <w:rPr>
          <w:rFonts w:ascii="Arial" w:eastAsia="Times New Roman" w:hAnsi="Arial" w:cs="Arial"/>
          <w:sz w:val="20"/>
          <w:szCs w:val="20"/>
        </w:rPr>
      </w:pPr>
    </w:p>
    <w:p w:rsidR="006E3C82" w:rsidRPr="00203F9C" w:rsidRDefault="006E3C82" w:rsidP="006E3C82">
      <w:pPr>
        <w:numPr>
          <w:ilvl w:val="0"/>
          <w:numId w:val="5"/>
        </w:numPr>
        <w:spacing w:after="0" w:line="240" w:lineRule="auto"/>
        <w:ind w:left="360"/>
        <w:rPr>
          <w:rFonts w:ascii="Arial" w:eastAsiaTheme="minorHAnsi" w:hAnsi="Arial" w:cs="Arial"/>
          <w:b/>
          <w:bCs/>
          <w:color w:val="000000"/>
          <w:sz w:val="20"/>
          <w:szCs w:val="20"/>
        </w:rPr>
      </w:pPr>
      <w:r w:rsidRPr="00203F9C">
        <w:rPr>
          <w:rFonts w:ascii="Arial" w:eastAsia="Times New Roman" w:hAnsi="Arial" w:cs="Arial"/>
          <w:sz w:val="20"/>
          <w:szCs w:val="20"/>
        </w:rPr>
        <w:t>Other (please specify).</w:t>
      </w:r>
    </w:p>
    <w:p w:rsidR="006E3C82" w:rsidRPr="00203F9C" w:rsidRDefault="006E3C82" w:rsidP="006E3C82">
      <w:pPr>
        <w:spacing w:after="0" w:line="240" w:lineRule="auto"/>
        <w:ind w:left="1080"/>
        <w:rPr>
          <w:rFonts w:ascii="Arial" w:eastAsiaTheme="minorHAnsi" w:hAnsi="Arial" w:cs="Arial"/>
          <w:b/>
          <w:bCs/>
          <w:color w:val="000000"/>
          <w:sz w:val="20"/>
          <w:szCs w:val="20"/>
        </w:rPr>
      </w:pPr>
    </w:p>
    <w:p w:rsidR="006E3C82" w:rsidRPr="00203F9C" w:rsidRDefault="006E3C82" w:rsidP="006E3C82">
      <w:pPr>
        <w:numPr>
          <w:ilvl w:val="0"/>
          <w:numId w:val="3"/>
        </w:numPr>
        <w:spacing w:after="200" w:line="276" w:lineRule="auto"/>
        <w:ind w:left="1418" w:hanging="284"/>
        <w:contextualSpacing/>
        <w:jc w:val="center"/>
        <w:rPr>
          <w:rFonts w:ascii="Arial" w:eastAsiaTheme="minorHAnsi" w:hAnsi="Arial" w:cs="Arial"/>
          <w:b/>
          <w:bCs/>
          <w:color w:val="4F81BD" w:themeColor="accent1"/>
          <w:sz w:val="20"/>
          <w:szCs w:val="20"/>
        </w:rPr>
      </w:pPr>
      <w:r w:rsidRPr="00203F9C">
        <w:rPr>
          <w:rFonts w:ascii="Arial" w:eastAsiaTheme="minorHAnsi" w:hAnsi="Arial" w:cs="Arial"/>
          <w:b/>
          <w:bCs/>
          <w:color w:val="4F81BD" w:themeColor="accent1"/>
          <w:sz w:val="20"/>
          <w:szCs w:val="20"/>
        </w:rPr>
        <w:t>BUDGETARY INFORMATION</w:t>
      </w:r>
    </w:p>
    <w:p w:rsidR="006E3C82" w:rsidRPr="00203F9C" w:rsidRDefault="006E3C82" w:rsidP="006E3C82">
      <w:pPr>
        <w:spacing w:after="200" w:line="276" w:lineRule="auto"/>
        <w:ind w:left="1418"/>
        <w:contextualSpacing/>
        <w:rPr>
          <w:rFonts w:ascii="Arial" w:eastAsiaTheme="minorHAnsi" w:hAnsi="Arial" w:cs="Arial"/>
          <w:b/>
          <w:bCs/>
          <w:color w:val="4F81BD" w:themeColor="accent1"/>
          <w:sz w:val="20"/>
          <w:szCs w:val="20"/>
        </w:rPr>
      </w:pPr>
      <w:bookmarkStart w:id="1" w:name="_GoBack"/>
      <w:bookmarkEnd w:id="1"/>
    </w:p>
    <w:p w:rsidR="006E3C82" w:rsidRPr="00062801" w:rsidRDefault="006E3C82" w:rsidP="006E3C82">
      <w:pPr>
        <w:shd w:val="clear" w:color="auto" w:fill="FFFFFF"/>
        <w:spacing w:after="240" w:line="240" w:lineRule="auto"/>
        <w:rPr>
          <w:rFonts w:ascii="Arial" w:eastAsia="Times New Roman" w:hAnsi="Arial" w:cs="Arial"/>
          <w:b/>
          <w:bCs/>
          <w:color w:val="696969"/>
          <w:sz w:val="20"/>
          <w:szCs w:val="20"/>
          <w:lang w:eastAsia="fr-FR"/>
        </w:rPr>
      </w:pPr>
      <w:r w:rsidRPr="00062801">
        <w:rPr>
          <w:rFonts w:ascii="Arial" w:eastAsia="Times New Roman" w:hAnsi="Arial" w:cs="Arial"/>
          <w:b/>
          <w:bCs/>
          <w:color w:val="696969"/>
          <w:sz w:val="20"/>
          <w:szCs w:val="20"/>
          <w:lang w:eastAsia="fr-FR"/>
        </w:rPr>
        <w:t>Workplan Allocation (US$)</w:t>
      </w:r>
    </w:p>
    <w:tbl>
      <w:tblPr>
        <w:tblW w:w="0" w:type="auto"/>
        <w:tblInd w:w="-8" w:type="dxa"/>
        <w:tblLayout w:type="fixed"/>
        <w:tblCellMar>
          <w:top w:w="15" w:type="dxa"/>
          <w:left w:w="15" w:type="dxa"/>
          <w:bottom w:w="15" w:type="dxa"/>
          <w:right w:w="15" w:type="dxa"/>
        </w:tblCellMar>
        <w:tblLook w:val="04A0" w:firstRow="1" w:lastRow="0" w:firstColumn="1" w:lastColumn="0" w:noHBand="0" w:noVBand="1"/>
      </w:tblPr>
      <w:tblGrid>
        <w:gridCol w:w="949"/>
        <w:gridCol w:w="1492"/>
        <w:gridCol w:w="1628"/>
        <w:gridCol w:w="1492"/>
        <w:gridCol w:w="949"/>
      </w:tblGrid>
      <w:tr w:rsidR="006E3C82" w:rsidRPr="00062801" w:rsidTr="00644D7E">
        <w:trPr>
          <w:trHeight w:val="701"/>
          <w:tblHeader/>
        </w:trPr>
        <w:tc>
          <w:tcPr>
            <w:tcW w:w="949" w:type="dxa"/>
            <w:tcBorders>
              <w:top w:val="single" w:sz="6" w:space="0" w:color="888888"/>
              <w:left w:val="single" w:sz="6" w:space="0" w:color="888888"/>
              <w:bottom w:val="single" w:sz="6" w:space="0" w:color="888888"/>
              <w:right w:val="single" w:sz="6" w:space="0" w:color="888888"/>
            </w:tcBorders>
            <w:shd w:val="clear" w:color="auto" w:fill="AAAAAA"/>
            <w:tcMar>
              <w:top w:w="75" w:type="dxa"/>
              <w:left w:w="75" w:type="dxa"/>
              <w:bottom w:w="75" w:type="dxa"/>
              <w:right w:w="75" w:type="dxa"/>
            </w:tcMar>
            <w:vAlign w:val="center"/>
            <w:hideMark/>
          </w:tcPr>
          <w:p w:rsidR="006E3C82" w:rsidRPr="00062801" w:rsidRDefault="006E3C82" w:rsidP="00644D7E">
            <w:pPr>
              <w:spacing w:after="0" w:line="240" w:lineRule="auto"/>
              <w:jc w:val="center"/>
              <w:rPr>
                <w:rFonts w:ascii="Arial" w:eastAsia="Times New Roman" w:hAnsi="Arial" w:cs="Arial"/>
                <w:b/>
                <w:bCs/>
                <w:color w:val="555555"/>
                <w:sz w:val="20"/>
                <w:szCs w:val="20"/>
                <w:lang w:val="fr-FR" w:eastAsia="fr-FR"/>
              </w:rPr>
            </w:pPr>
            <w:r w:rsidRPr="00062801">
              <w:rPr>
                <w:rFonts w:ascii="Arial" w:eastAsia="Times New Roman" w:hAnsi="Arial" w:cs="Arial"/>
                <w:b/>
                <w:bCs/>
                <w:color w:val="555555"/>
                <w:sz w:val="20"/>
                <w:szCs w:val="20"/>
                <w:lang w:val="fr-FR" w:eastAsia="fr-FR"/>
              </w:rPr>
              <w:t>Year </w:t>
            </w:r>
          </w:p>
        </w:tc>
        <w:tc>
          <w:tcPr>
            <w:tcW w:w="1492" w:type="dxa"/>
            <w:tcBorders>
              <w:top w:val="single" w:sz="6" w:space="0" w:color="888888"/>
              <w:left w:val="single" w:sz="6" w:space="0" w:color="888888"/>
              <w:bottom w:val="single" w:sz="6" w:space="0" w:color="888888"/>
              <w:right w:val="single" w:sz="6" w:space="0" w:color="888888"/>
            </w:tcBorders>
            <w:shd w:val="clear" w:color="auto" w:fill="AAAAAA"/>
            <w:tcMar>
              <w:top w:w="75" w:type="dxa"/>
              <w:left w:w="75" w:type="dxa"/>
              <w:bottom w:w="75" w:type="dxa"/>
              <w:right w:w="75" w:type="dxa"/>
            </w:tcMar>
            <w:vAlign w:val="center"/>
            <w:hideMark/>
          </w:tcPr>
          <w:p w:rsidR="006E3C82" w:rsidRPr="00062801" w:rsidRDefault="006E3C82" w:rsidP="00644D7E">
            <w:pPr>
              <w:spacing w:after="0" w:line="240" w:lineRule="auto"/>
              <w:jc w:val="center"/>
              <w:rPr>
                <w:rFonts w:ascii="Arial" w:eastAsia="Times New Roman" w:hAnsi="Arial" w:cs="Arial"/>
                <w:b/>
                <w:bCs/>
                <w:color w:val="555555"/>
                <w:sz w:val="20"/>
                <w:szCs w:val="20"/>
                <w:lang w:val="fr-FR" w:eastAsia="fr-FR"/>
              </w:rPr>
            </w:pPr>
            <w:r w:rsidRPr="00062801">
              <w:rPr>
                <w:rFonts w:ascii="Arial" w:eastAsia="Times New Roman" w:hAnsi="Arial" w:cs="Arial"/>
                <w:b/>
                <w:bCs/>
                <w:color w:val="555555"/>
                <w:sz w:val="20"/>
                <w:szCs w:val="20"/>
                <w:lang w:val="fr-FR" w:eastAsia="fr-FR"/>
              </w:rPr>
              <w:t>Current</w:t>
            </w:r>
            <w:r w:rsidRPr="00062801">
              <w:rPr>
                <w:rFonts w:ascii="Arial" w:eastAsia="Times New Roman" w:hAnsi="Arial" w:cs="Arial"/>
                <w:b/>
                <w:bCs/>
                <w:color w:val="555555"/>
                <w:sz w:val="20"/>
                <w:szCs w:val="20"/>
                <w:lang w:val="fr-FR" w:eastAsia="fr-FR"/>
              </w:rPr>
              <w:br/>
              <w:t>Allocation</w:t>
            </w:r>
          </w:p>
        </w:tc>
        <w:tc>
          <w:tcPr>
            <w:tcW w:w="1628" w:type="dxa"/>
            <w:tcBorders>
              <w:top w:val="single" w:sz="6" w:space="0" w:color="888888"/>
              <w:left w:val="single" w:sz="6" w:space="0" w:color="888888"/>
              <w:bottom w:val="single" w:sz="6" w:space="0" w:color="888888"/>
              <w:right w:val="single" w:sz="6" w:space="0" w:color="888888"/>
            </w:tcBorders>
            <w:shd w:val="clear" w:color="auto" w:fill="AAAAAA"/>
            <w:tcMar>
              <w:top w:w="75" w:type="dxa"/>
              <w:left w:w="75" w:type="dxa"/>
              <w:bottom w:w="75" w:type="dxa"/>
              <w:right w:w="75" w:type="dxa"/>
            </w:tcMar>
            <w:vAlign w:val="center"/>
            <w:hideMark/>
          </w:tcPr>
          <w:p w:rsidR="006E3C82" w:rsidRPr="00062801" w:rsidRDefault="00523956" w:rsidP="00644D7E">
            <w:pPr>
              <w:spacing w:after="0" w:line="240" w:lineRule="auto"/>
              <w:jc w:val="center"/>
              <w:rPr>
                <w:rFonts w:ascii="Arial" w:eastAsia="Times New Roman" w:hAnsi="Arial" w:cs="Arial"/>
                <w:b/>
                <w:bCs/>
                <w:color w:val="555555"/>
                <w:sz w:val="20"/>
                <w:szCs w:val="20"/>
                <w:lang w:val="fr-FR" w:eastAsia="fr-FR"/>
              </w:rPr>
            </w:pPr>
            <w:r w:rsidRPr="00062801">
              <w:rPr>
                <w:rFonts w:ascii="Arial" w:eastAsia="Times New Roman" w:hAnsi="Arial" w:cs="Arial"/>
                <w:b/>
                <w:bCs/>
                <w:color w:val="555555"/>
                <w:sz w:val="20"/>
                <w:szCs w:val="20"/>
                <w:lang w:val="fr-FR" w:eastAsia="fr-FR"/>
              </w:rPr>
              <w:t>Expendi</w:t>
            </w:r>
            <w:r w:rsidR="006E3C82" w:rsidRPr="00062801">
              <w:rPr>
                <w:rFonts w:ascii="Arial" w:eastAsia="Times New Roman" w:hAnsi="Arial" w:cs="Arial"/>
                <w:b/>
                <w:bCs/>
                <w:color w:val="555555"/>
                <w:sz w:val="20"/>
                <w:szCs w:val="20"/>
                <w:lang w:val="fr-FR" w:eastAsia="fr-FR"/>
              </w:rPr>
              <w:t>ture</w:t>
            </w:r>
          </w:p>
        </w:tc>
        <w:tc>
          <w:tcPr>
            <w:tcW w:w="1492" w:type="dxa"/>
            <w:tcBorders>
              <w:top w:val="single" w:sz="6" w:space="0" w:color="888888"/>
              <w:left w:val="single" w:sz="6" w:space="0" w:color="888888"/>
              <w:bottom w:val="single" w:sz="6" w:space="0" w:color="888888"/>
              <w:right w:val="single" w:sz="6" w:space="0" w:color="888888"/>
            </w:tcBorders>
            <w:shd w:val="clear" w:color="auto" w:fill="AAAAAA"/>
            <w:tcMar>
              <w:top w:w="75" w:type="dxa"/>
              <w:left w:w="75" w:type="dxa"/>
              <w:bottom w:w="75" w:type="dxa"/>
              <w:right w:w="75" w:type="dxa"/>
            </w:tcMar>
            <w:vAlign w:val="center"/>
            <w:hideMark/>
          </w:tcPr>
          <w:p w:rsidR="006E3C82" w:rsidRPr="00062801" w:rsidRDefault="006E3C82" w:rsidP="00644D7E">
            <w:pPr>
              <w:spacing w:after="0" w:line="240" w:lineRule="auto"/>
              <w:jc w:val="center"/>
              <w:rPr>
                <w:rFonts w:ascii="Arial" w:eastAsia="Times New Roman" w:hAnsi="Arial" w:cs="Arial"/>
                <w:b/>
                <w:bCs/>
                <w:color w:val="555555"/>
                <w:sz w:val="20"/>
                <w:szCs w:val="20"/>
                <w:lang w:val="fr-FR" w:eastAsia="fr-FR"/>
              </w:rPr>
            </w:pPr>
            <w:r w:rsidRPr="00062801">
              <w:rPr>
                <w:rFonts w:ascii="Arial" w:eastAsia="Times New Roman" w:hAnsi="Arial" w:cs="Arial"/>
                <w:b/>
                <w:bCs/>
                <w:color w:val="555555"/>
                <w:sz w:val="20"/>
                <w:szCs w:val="20"/>
                <w:lang w:val="fr-FR" w:eastAsia="fr-FR"/>
              </w:rPr>
              <w:t>Available Allocation</w:t>
            </w:r>
          </w:p>
        </w:tc>
        <w:tc>
          <w:tcPr>
            <w:tcW w:w="949" w:type="dxa"/>
            <w:tcBorders>
              <w:top w:val="single" w:sz="6" w:space="0" w:color="888888"/>
              <w:left w:val="single" w:sz="6" w:space="0" w:color="888888"/>
              <w:bottom w:val="single" w:sz="6" w:space="0" w:color="888888"/>
              <w:right w:val="single" w:sz="6" w:space="0" w:color="888888"/>
            </w:tcBorders>
            <w:shd w:val="clear" w:color="auto" w:fill="AAAAAA"/>
            <w:tcMar>
              <w:top w:w="75" w:type="dxa"/>
              <w:left w:w="75" w:type="dxa"/>
              <w:bottom w:w="75" w:type="dxa"/>
              <w:right w:w="75" w:type="dxa"/>
            </w:tcMar>
            <w:vAlign w:val="center"/>
            <w:hideMark/>
          </w:tcPr>
          <w:p w:rsidR="006E3C82" w:rsidRPr="00062801" w:rsidRDefault="006E3C82" w:rsidP="00644D7E">
            <w:pPr>
              <w:spacing w:after="0" w:line="240" w:lineRule="auto"/>
              <w:jc w:val="center"/>
              <w:rPr>
                <w:rFonts w:ascii="Arial" w:eastAsia="Times New Roman" w:hAnsi="Arial" w:cs="Arial"/>
                <w:b/>
                <w:bCs/>
                <w:color w:val="555555"/>
                <w:sz w:val="20"/>
                <w:szCs w:val="20"/>
                <w:lang w:val="fr-FR" w:eastAsia="fr-FR"/>
              </w:rPr>
            </w:pPr>
            <w:r w:rsidRPr="00062801">
              <w:rPr>
                <w:rFonts w:ascii="Arial" w:eastAsia="Times New Roman" w:hAnsi="Arial" w:cs="Arial"/>
                <w:b/>
                <w:bCs/>
                <w:color w:val="555555"/>
                <w:sz w:val="20"/>
                <w:szCs w:val="20"/>
                <w:lang w:val="fr-FR" w:eastAsia="fr-FR"/>
              </w:rPr>
              <w:t>EXP%</w:t>
            </w:r>
          </w:p>
        </w:tc>
      </w:tr>
      <w:tr w:rsidR="006C05D4" w:rsidRPr="00062801" w:rsidTr="00644D7E">
        <w:trPr>
          <w:trHeight w:val="208"/>
        </w:trPr>
        <w:tc>
          <w:tcPr>
            <w:tcW w:w="949"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062801" w:rsidRDefault="00F07136" w:rsidP="00644D7E">
            <w:pPr>
              <w:spacing w:after="0" w:line="240" w:lineRule="auto"/>
              <w:rPr>
                <w:rFonts w:ascii="Arial" w:eastAsia="Times New Roman" w:hAnsi="Arial" w:cs="Arial"/>
                <w:b/>
                <w:bCs/>
                <w:color w:val="FF0000"/>
                <w:sz w:val="20"/>
                <w:szCs w:val="20"/>
                <w:lang w:val="fr-FR" w:eastAsia="fr-FR"/>
              </w:rPr>
            </w:pPr>
            <w:r w:rsidRPr="00062801">
              <w:rPr>
                <w:rFonts w:ascii="Arial" w:eastAsia="Times New Roman" w:hAnsi="Arial" w:cs="Arial"/>
                <w:b/>
                <w:bCs/>
                <w:color w:val="FF0000"/>
                <w:sz w:val="20"/>
                <w:szCs w:val="20"/>
                <w:lang w:val="fr-FR" w:eastAsia="fr-FR"/>
              </w:rPr>
              <w:t>2020</w:t>
            </w: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062801" w:rsidRDefault="005958FE" w:rsidP="009F509D">
            <w:pPr>
              <w:spacing w:after="0" w:line="240" w:lineRule="auto"/>
              <w:jc w:val="right"/>
              <w:rPr>
                <w:rFonts w:ascii="Arial" w:eastAsia="Times New Roman" w:hAnsi="Arial" w:cs="Arial"/>
                <w:color w:val="FF0000"/>
                <w:sz w:val="20"/>
                <w:szCs w:val="20"/>
                <w:lang w:val="fr-FR" w:eastAsia="fr-FR"/>
              </w:rPr>
            </w:pPr>
            <w:r w:rsidRPr="00062801">
              <w:rPr>
                <w:rFonts w:ascii="Arial" w:eastAsia="Times New Roman" w:hAnsi="Arial" w:cs="Arial"/>
                <w:color w:val="FF0000"/>
                <w:sz w:val="20"/>
                <w:szCs w:val="20"/>
                <w:lang w:val="fr-FR" w:eastAsia="fr-FR"/>
              </w:rPr>
              <w:t>4</w:t>
            </w:r>
            <w:r w:rsidR="00F07136" w:rsidRPr="00062801">
              <w:rPr>
                <w:rFonts w:ascii="Arial" w:eastAsia="Times New Roman" w:hAnsi="Arial" w:cs="Arial"/>
                <w:color w:val="FF0000"/>
                <w:sz w:val="20"/>
                <w:szCs w:val="20"/>
                <w:lang w:val="fr-FR" w:eastAsia="fr-FR"/>
              </w:rPr>
              <w:t>5</w:t>
            </w:r>
            <w:r w:rsidR="00523956" w:rsidRPr="00062801">
              <w:rPr>
                <w:rFonts w:ascii="Arial" w:eastAsia="Times New Roman" w:hAnsi="Arial" w:cs="Arial"/>
                <w:color w:val="FF0000"/>
                <w:sz w:val="20"/>
                <w:szCs w:val="20"/>
                <w:lang w:val="fr-FR" w:eastAsia="fr-FR"/>
              </w:rPr>
              <w:t>.</w:t>
            </w:r>
            <w:r w:rsidR="009F509D" w:rsidRPr="00062801">
              <w:rPr>
                <w:rFonts w:ascii="Arial" w:eastAsia="Times New Roman" w:hAnsi="Arial" w:cs="Arial"/>
                <w:color w:val="FF0000"/>
                <w:sz w:val="20"/>
                <w:szCs w:val="20"/>
                <w:lang w:val="fr-FR" w:eastAsia="fr-FR"/>
              </w:rPr>
              <w:t>680</w:t>
            </w:r>
          </w:p>
        </w:tc>
        <w:tc>
          <w:tcPr>
            <w:tcW w:w="1628"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062801" w:rsidRDefault="006E3C82" w:rsidP="00644D7E">
            <w:pPr>
              <w:spacing w:after="0" w:line="240" w:lineRule="auto"/>
              <w:jc w:val="right"/>
              <w:rPr>
                <w:rFonts w:ascii="Arial" w:eastAsia="Times New Roman" w:hAnsi="Arial" w:cs="Arial"/>
                <w:color w:val="FF0000"/>
                <w:sz w:val="20"/>
                <w:szCs w:val="20"/>
                <w:lang w:val="fr-FR" w:eastAsia="fr-FR"/>
              </w:rPr>
            </w:pP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062801" w:rsidRDefault="006E3C82" w:rsidP="00644D7E">
            <w:pPr>
              <w:spacing w:after="0" w:line="240" w:lineRule="auto"/>
              <w:jc w:val="center"/>
              <w:rPr>
                <w:rFonts w:ascii="Arial" w:eastAsia="Times New Roman" w:hAnsi="Arial" w:cs="Arial"/>
                <w:b/>
                <w:bCs/>
                <w:color w:val="FF0000"/>
                <w:sz w:val="20"/>
                <w:szCs w:val="20"/>
                <w:lang w:val="fr-FR" w:eastAsia="fr-FR"/>
              </w:rPr>
            </w:pPr>
          </w:p>
        </w:tc>
        <w:tc>
          <w:tcPr>
            <w:tcW w:w="949"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6E3C82" w:rsidRPr="00062801" w:rsidRDefault="006E3C82" w:rsidP="00644D7E">
            <w:pPr>
              <w:spacing w:after="0" w:line="240" w:lineRule="auto"/>
              <w:jc w:val="right"/>
              <w:rPr>
                <w:rFonts w:ascii="Arial" w:eastAsia="Times New Roman" w:hAnsi="Arial" w:cs="Arial"/>
                <w:color w:val="FF0000"/>
                <w:sz w:val="20"/>
                <w:szCs w:val="20"/>
                <w:lang w:val="fr-FR" w:eastAsia="fr-FR"/>
              </w:rPr>
            </w:pPr>
          </w:p>
        </w:tc>
      </w:tr>
      <w:tr w:rsidR="00F07136" w:rsidRPr="00062801" w:rsidTr="00644D7E">
        <w:trPr>
          <w:trHeight w:val="208"/>
        </w:trPr>
        <w:tc>
          <w:tcPr>
            <w:tcW w:w="949"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F07136" w:rsidRPr="00062801" w:rsidRDefault="00F07136" w:rsidP="00644D7E">
            <w:pPr>
              <w:spacing w:after="0" w:line="240" w:lineRule="auto"/>
              <w:rPr>
                <w:rFonts w:ascii="Arial" w:eastAsia="Times New Roman" w:hAnsi="Arial" w:cs="Arial"/>
                <w:b/>
                <w:bCs/>
                <w:color w:val="FF0000"/>
                <w:sz w:val="20"/>
                <w:szCs w:val="20"/>
                <w:lang w:val="fr-FR" w:eastAsia="fr-FR"/>
              </w:rPr>
            </w:pPr>
            <w:r w:rsidRPr="00062801">
              <w:rPr>
                <w:rFonts w:ascii="Arial" w:eastAsia="Times New Roman" w:hAnsi="Arial" w:cs="Arial"/>
                <w:b/>
                <w:bCs/>
                <w:color w:val="FF0000"/>
                <w:sz w:val="20"/>
                <w:szCs w:val="20"/>
                <w:lang w:val="fr-FR" w:eastAsia="fr-FR"/>
              </w:rPr>
              <w:t>2021</w:t>
            </w: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F07136" w:rsidRPr="00062801" w:rsidRDefault="005958FE" w:rsidP="00644D7E">
            <w:pPr>
              <w:spacing w:after="0" w:line="240" w:lineRule="auto"/>
              <w:jc w:val="right"/>
              <w:rPr>
                <w:rFonts w:ascii="Arial" w:eastAsia="Times New Roman" w:hAnsi="Arial" w:cs="Arial"/>
                <w:color w:val="FF0000"/>
                <w:sz w:val="20"/>
                <w:szCs w:val="20"/>
                <w:lang w:val="fr-FR" w:eastAsia="fr-FR"/>
              </w:rPr>
            </w:pPr>
            <w:r w:rsidRPr="00062801">
              <w:rPr>
                <w:rFonts w:ascii="Arial" w:eastAsia="Times New Roman" w:hAnsi="Arial" w:cs="Arial"/>
                <w:color w:val="FF0000"/>
                <w:sz w:val="20"/>
                <w:szCs w:val="20"/>
                <w:lang w:val="fr-FR" w:eastAsia="fr-FR"/>
              </w:rPr>
              <w:t>3</w:t>
            </w:r>
            <w:r w:rsidR="00F07136" w:rsidRPr="00062801">
              <w:rPr>
                <w:rFonts w:ascii="Arial" w:eastAsia="Times New Roman" w:hAnsi="Arial" w:cs="Arial"/>
                <w:color w:val="FF0000"/>
                <w:sz w:val="20"/>
                <w:szCs w:val="20"/>
                <w:lang w:val="fr-FR" w:eastAsia="fr-FR"/>
              </w:rPr>
              <w:t>3.000</w:t>
            </w:r>
          </w:p>
        </w:tc>
        <w:tc>
          <w:tcPr>
            <w:tcW w:w="1628"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F07136" w:rsidRPr="00062801" w:rsidRDefault="00F07136" w:rsidP="00644D7E">
            <w:pPr>
              <w:spacing w:after="0" w:line="240" w:lineRule="auto"/>
              <w:jc w:val="right"/>
              <w:rPr>
                <w:rFonts w:ascii="Arial" w:eastAsia="Times New Roman" w:hAnsi="Arial" w:cs="Arial"/>
                <w:color w:val="FF0000"/>
                <w:sz w:val="20"/>
                <w:szCs w:val="20"/>
                <w:lang w:val="fr-FR" w:eastAsia="fr-FR"/>
              </w:rPr>
            </w:pP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F07136" w:rsidRPr="00062801" w:rsidRDefault="00F07136" w:rsidP="00644D7E">
            <w:pPr>
              <w:spacing w:after="0" w:line="240" w:lineRule="auto"/>
              <w:jc w:val="center"/>
              <w:rPr>
                <w:rFonts w:ascii="Arial" w:eastAsia="Times New Roman" w:hAnsi="Arial" w:cs="Arial"/>
                <w:b/>
                <w:bCs/>
                <w:color w:val="FF0000"/>
                <w:sz w:val="20"/>
                <w:szCs w:val="20"/>
                <w:lang w:val="fr-FR" w:eastAsia="fr-FR"/>
              </w:rPr>
            </w:pPr>
          </w:p>
        </w:tc>
        <w:tc>
          <w:tcPr>
            <w:tcW w:w="949"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F07136" w:rsidRPr="00062801" w:rsidRDefault="00F07136" w:rsidP="00644D7E">
            <w:pPr>
              <w:spacing w:after="0" w:line="240" w:lineRule="auto"/>
              <w:jc w:val="right"/>
              <w:rPr>
                <w:rFonts w:ascii="Arial" w:eastAsia="Times New Roman" w:hAnsi="Arial" w:cs="Arial"/>
                <w:color w:val="FF0000"/>
                <w:sz w:val="20"/>
                <w:szCs w:val="20"/>
                <w:lang w:val="fr-FR" w:eastAsia="fr-FR"/>
              </w:rPr>
            </w:pPr>
          </w:p>
        </w:tc>
      </w:tr>
      <w:tr w:rsidR="006E3C82" w:rsidRPr="00203F9C" w:rsidTr="00644D7E">
        <w:trPr>
          <w:trHeight w:val="208"/>
        </w:trPr>
        <w:tc>
          <w:tcPr>
            <w:tcW w:w="949" w:type="dxa"/>
            <w:tcBorders>
              <w:top w:val="single" w:sz="6" w:space="0" w:color="888888"/>
              <w:left w:val="single" w:sz="6" w:space="0" w:color="888888"/>
              <w:bottom w:val="single" w:sz="6" w:space="0" w:color="888888"/>
              <w:right w:val="single" w:sz="6" w:space="0" w:color="888888"/>
            </w:tcBorders>
            <w:shd w:val="clear" w:color="auto" w:fill="DDDDDD"/>
            <w:tcMar>
              <w:top w:w="75" w:type="dxa"/>
              <w:left w:w="75" w:type="dxa"/>
              <w:bottom w:w="75" w:type="dxa"/>
              <w:right w:w="75" w:type="dxa"/>
            </w:tcMar>
            <w:vAlign w:val="center"/>
            <w:hideMark/>
          </w:tcPr>
          <w:p w:rsidR="006E3C82" w:rsidRPr="00062801" w:rsidRDefault="006E3C82" w:rsidP="00644D7E">
            <w:pPr>
              <w:spacing w:after="0" w:line="240" w:lineRule="auto"/>
              <w:rPr>
                <w:rFonts w:ascii="Arial" w:eastAsia="Times New Roman" w:hAnsi="Arial" w:cs="Arial"/>
                <w:b/>
                <w:bCs/>
                <w:color w:val="696969"/>
                <w:sz w:val="20"/>
                <w:szCs w:val="20"/>
                <w:lang w:val="fr-FR" w:eastAsia="fr-FR"/>
              </w:rPr>
            </w:pPr>
            <w:r w:rsidRPr="00062801">
              <w:rPr>
                <w:rFonts w:ascii="Arial" w:eastAsia="Times New Roman" w:hAnsi="Arial" w:cs="Arial"/>
                <w:b/>
                <w:bCs/>
                <w:color w:val="696969"/>
                <w:sz w:val="20"/>
                <w:szCs w:val="20"/>
                <w:lang w:val="fr-FR" w:eastAsia="fr-FR"/>
              </w:rPr>
              <w:t>Total</w:t>
            </w: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203F9C" w:rsidRDefault="00F07136" w:rsidP="009F509D">
            <w:pPr>
              <w:spacing w:after="0" w:line="240" w:lineRule="auto"/>
              <w:jc w:val="right"/>
              <w:rPr>
                <w:rFonts w:ascii="Arial" w:eastAsia="Times New Roman" w:hAnsi="Arial" w:cs="Arial"/>
                <w:color w:val="696969"/>
                <w:sz w:val="20"/>
                <w:szCs w:val="20"/>
                <w:lang w:val="fr-FR" w:eastAsia="fr-FR"/>
              </w:rPr>
            </w:pPr>
            <w:r w:rsidRPr="00062801">
              <w:rPr>
                <w:rFonts w:ascii="Arial" w:eastAsia="Times New Roman" w:hAnsi="Arial" w:cs="Arial"/>
                <w:color w:val="FF0000"/>
                <w:sz w:val="20"/>
                <w:szCs w:val="20"/>
                <w:lang w:val="fr-FR" w:eastAsia="fr-FR"/>
              </w:rPr>
              <w:t>78</w:t>
            </w:r>
            <w:r w:rsidR="009F509D" w:rsidRPr="00062801">
              <w:rPr>
                <w:rFonts w:ascii="Arial" w:eastAsia="Times New Roman" w:hAnsi="Arial" w:cs="Arial"/>
                <w:color w:val="FF0000"/>
                <w:sz w:val="20"/>
                <w:szCs w:val="20"/>
                <w:lang w:val="fr-FR" w:eastAsia="fr-FR"/>
              </w:rPr>
              <w:t>680</w:t>
            </w:r>
          </w:p>
        </w:tc>
        <w:tc>
          <w:tcPr>
            <w:tcW w:w="1628"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hideMark/>
          </w:tcPr>
          <w:p w:rsidR="006E3C82" w:rsidRPr="00203F9C" w:rsidRDefault="006E3C82" w:rsidP="00644D7E">
            <w:pPr>
              <w:spacing w:after="0" w:line="240" w:lineRule="auto"/>
              <w:jc w:val="right"/>
              <w:rPr>
                <w:rFonts w:ascii="Arial" w:eastAsia="Times New Roman" w:hAnsi="Arial" w:cs="Arial"/>
                <w:color w:val="696969"/>
                <w:sz w:val="20"/>
                <w:szCs w:val="20"/>
                <w:lang w:val="fr-FR" w:eastAsia="fr-FR"/>
              </w:rPr>
            </w:pPr>
          </w:p>
        </w:tc>
        <w:tc>
          <w:tcPr>
            <w:tcW w:w="1492"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6E3C82" w:rsidRPr="00203F9C" w:rsidRDefault="006E3C82" w:rsidP="00644D7E">
            <w:pPr>
              <w:spacing w:after="0" w:line="240" w:lineRule="auto"/>
              <w:jc w:val="center"/>
              <w:rPr>
                <w:rFonts w:ascii="Arial" w:eastAsia="Times New Roman" w:hAnsi="Arial" w:cs="Arial"/>
                <w:b/>
                <w:bCs/>
                <w:color w:val="555555"/>
                <w:sz w:val="20"/>
                <w:szCs w:val="20"/>
                <w:lang w:val="fr-FR" w:eastAsia="fr-FR"/>
              </w:rPr>
            </w:pPr>
          </w:p>
        </w:tc>
        <w:tc>
          <w:tcPr>
            <w:tcW w:w="949"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vAlign w:val="center"/>
          </w:tcPr>
          <w:p w:rsidR="006E3C82" w:rsidRPr="00203F9C" w:rsidRDefault="006E3C82" w:rsidP="00644D7E">
            <w:pPr>
              <w:spacing w:after="0" w:line="240" w:lineRule="auto"/>
              <w:jc w:val="right"/>
              <w:rPr>
                <w:rFonts w:ascii="Arial" w:eastAsia="Times New Roman" w:hAnsi="Arial" w:cs="Arial"/>
                <w:color w:val="696969"/>
                <w:sz w:val="20"/>
                <w:szCs w:val="20"/>
                <w:lang w:val="fr-FR" w:eastAsia="fr-FR"/>
              </w:rPr>
            </w:pPr>
          </w:p>
        </w:tc>
      </w:tr>
    </w:tbl>
    <w:p w:rsidR="006E3C82" w:rsidRPr="00203F9C" w:rsidRDefault="006E3C82" w:rsidP="006E3C82">
      <w:pPr>
        <w:shd w:val="clear" w:color="auto" w:fill="FFFFFF"/>
        <w:spacing w:after="0" w:line="240" w:lineRule="auto"/>
        <w:rPr>
          <w:rFonts w:ascii="Arial" w:eastAsiaTheme="minorHAnsi" w:hAnsi="Arial" w:cs="Arial"/>
          <w:sz w:val="20"/>
          <w:szCs w:val="20"/>
          <w:lang w:val="en-US"/>
        </w:rPr>
      </w:pPr>
    </w:p>
    <w:sectPr w:rsidR="006E3C82" w:rsidRPr="00203F9C" w:rsidSect="00644D7E">
      <w:headerReference w:type="default" r:id="rId7"/>
      <w:pgSz w:w="11906" w:h="16838"/>
      <w:pgMar w:top="1417" w:right="1133" w:bottom="851"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BAF" w:rsidRDefault="00566BAF">
      <w:pPr>
        <w:spacing w:after="0" w:line="240" w:lineRule="auto"/>
      </w:pPr>
      <w:r>
        <w:separator/>
      </w:r>
    </w:p>
  </w:endnote>
  <w:endnote w:type="continuationSeparator" w:id="0">
    <w:p w:rsidR="00566BAF" w:rsidRDefault="00566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BAF" w:rsidRDefault="00566BAF">
      <w:pPr>
        <w:spacing w:after="0" w:line="240" w:lineRule="auto"/>
      </w:pPr>
      <w:r>
        <w:separator/>
      </w:r>
    </w:p>
  </w:footnote>
  <w:footnote w:type="continuationSeparator" w:id="0">
    <w:p w:rsidR="00566BAF" w:rsidRDefault="00566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D7E" w:rsidRPr="00C43D30" w:rsidRDefault="00644D7E">
    <w:pPr>
      <w:pStyle w:val="En-tte"/>
      <w:jc w:val="center"/>
      <w:rPr>
        <w:rFonts w:ascii="Arial" w:hAnsi="Arial" w:cs="Arial"/>
        <w:sz w:val="24"/>
        <w:szCs w:val="24"/>
      </w:rPr>
    </w:pPr>
    <w:r w:rsidRPr="00C43D30">
      <w:rPr>
        <w:rFonts w:ascii="Arial" w:hAnsi="Arial" w:cs="Arial"/>
        <w:sz w:val="24"/>
        <w:szCs w:val="24"/>
      </w:rPr>
      <w:t xml:space="preserve">- </w:t>
    </w:r>
    <w:r w:rsidRPr="00C43D30">
      <w:rPr>
        <w:rFonts w:ascii="Arial" w:hAnsi="Arial" w:cs="Arial"/>
        <w:sz w:val="24"/>
        <w:szCs w:val="24"/>
      </w:rPr>
      <w:fldChar w:fldCharType="begin"/>
    </w:r>
    <w:r w:rsidRPr="00C43D30">
      <w:rPr>
        <w:rFonts w:ascii="Arial" w:hAnsi="Arial" w:cs="Arial"/>
        <w:sz w:val="24"/>
        <w:szCs w:val="24"/>
      </w:rPr>
      <w:instrText xml:space="preserve"> </w:instrText>
    </w:r>
    <w:r>
      <w:rPr>
        <w:rFonts w:ascii="Arial" w:hAnsi="Arial" w:cs="Arial"/>
        <w:sz w:val="24"/>
        <w:szCs w:val="24"/>
      </w:rPr>
      <w:instrText>PAGE</w:instrText>
    </w:r>
    <w:r w:rsidRPr="00C43D30">
      <w:rPr>
        <w:rFonts w:ascii="Arial" w:hAnsi="Arial" w:cs="Arial"/>
        <w:sz w:val="24"/>
        <w:szCs w:val="24"/>
      </w:rPr>
      <w:instrText xml:space="preserve">   \* MERGEFORMAT </w:instrText>
    </w:r>
    <w:r w:rsidRPr="00C43D30">
      <w:rPr>
        <w:rFonts w:ascii="Arial" w:hAnsi="Arial" w:cs="Arial"/>
        <w:sz w:val="24"/>
        <w:szCs w:val="24"/>
      </w:rPr>
      <w:fldChar w:fldCharType="separate"/>
    </w:r>
    <w:r w:rsidR="00062801">
      <w:rPr>
        <w:rFonts w:ascii="Arial" w:hAnsi="Arial" w:cs="Arial"/>
        <w:noProof/>
        <w:sz w:val="24"/>
        <w:szCs w:val="24"/>
      </w:rPr>
      <w:t>8</w:t>
    </w:r>
    <w:r w:rsidRPr="00C43D30">
      <w:rPr>
        <w:rFonts w:ascii="Arial" w:hAnsi="Arial" w:cs="Arial"/>
        <w:noProof/>
        <w:sz w:val="24"/>
        <w:szCs w:val="24"/>
      </w:rPr>
      <w:fldChar w:fldCharType="end"/>
    </w:r>
    <w:r w:rsidRPr="00C43D30">
      <w:rPr>
        <w:rFonts w:ascii="Arial" w:hAnsi="Arial" w:cs="Arial"/>
        <w:noProof/>
        <w:sz w:val="24"/>
        <w:szCs w:val="24"/>
      </w:rPr>
      <w:t xml:space="preserve"> -</w:t>
    </w:r>
  </w:p>
  <w:p w:rsidR="00644D7E" w:rsidRDefault="00644D7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1"/>
    <w:multiLevelType w:val="hybridMultilevel"/>
    <w:tmpl w:val="8C80945A"/>
    <w:lvl w:ilvl="0" w:tplc="AA2621B8">
      <w:start w:val="1"/>
      <w:numFmt w:val="bullet"/>
      <w:lvlText w:val=""/>
      <w:lvlJc w:val="left"/>
      <w:pPr>
        <w:ind w:left="720" w:hanging="360"/>
      </w:pPr>
      <w:rPr>
        <w:rFonts w:ascii="Symbol" w:hAnsi="Symbol" w:hint="default"/>
      </w:rPr>
    </w:lvl>
    <w:lvl w:ilvl="1" w:tplc="1C98703C" w:tentative="1">
      <w:start w:val="1"/>
      <w:numFmt w:val="bullet"/>
      <w:lvlText w:val="o"/>
      <w:lvlJc w:val="left"/>
      <w:pPr>
        <w:ind w:left="1440" w:hanging="360"/>
      </w:pPr>
      <w:rPr>
        <w:rFonts w:ascii="Courier New" w:hAnsi="Courier New" w:cs="Courier New" w:hint="default"/>
      </w:rPr>
    </w:lvl>
    <w:lvl w:ilvl="2" w:tplc="44107398" w:tentative="1">
      <w:start w:val="1"/>
      <w:numFmt w:val="bullet"/>
      <w:lvlText w:val=""/>
      <w:lvlJc w:val="left"/>
      <w:pPr>
        <w:ind w:left="2160" w:hanging="360"/>
      </w:pPr>
      <w:rPr>
        <w:rFonts w:ascii="Wingdings" w:hAnsi="Wingdings" w:hint="default"/>
      </w:rPr>
    </w:lvl>
    <w:lvl w:ilvl="3" w:tplc="ED4401EC" w:tentative="1">
      <w:start w:val="1"/>
      <w:numFmt w:val="bullet"/>
      <w:lvlText w:val=""/>
      <w:lvlJc w:val="left"/>
      <w:pPr>
        <w:ind w:left="2880" w:hanging="360"/>
      </w:pPr>
      <w:rPr>
        <w:rFonts w:ascii="Symbol" w:hAnsi="Symbol" w:hint="default"/>
      </w:rPr>
    </w:lvl>
    <w:lvl w:ilvl="4" w:tplc="16C27AF4" w:tentative="1">
      <w:start w:val="1"/>
      <w:numFmt w:val="bullet"/>
      <w:lvlText w:val="o"/>
      <w:lvlJc w:val="left"/>
      <w:pPr>
        <w:ind w:left="3600" w:hanging="360"/>
      </w:pPr>
      <w:rPr>
        <w:rFonts w:ascii="Courier New" w:hAnsi="Courier New" w:cs="Courier New" w:hint="default"/>
      </w:rPr>
    </w:lvl>
    <w:lvl w:ilvl="5" w:tplc="61E0562C" w:tentative="1">
      <w:start w:val="1"/>
      <w:numFmt w:val="bullet"/>
      <w:lvlText w:val=""/>
      <w:lvlJc w:val="left"/>
      <w:pPr>
        <w:ind w:left="4320" w:hanging="360"/>
      </w:pPr>
      <w:rPr>
        <w:rFonts w:ascii="Wingdings" w:hAnsi="Wingdings" w:hint="default"/>
      </w:rPr>
    </w:lvl>
    <w:lvl w:ilvl="6" w:tplc="6F78D2E0" w:tentative="1">
      <w:start w:val="1"/>
      <w:numFmt w:val="bullet"/>
      <w:lvlText w:val=""/>
      <w:lvlJc w:val="left"/>
      <w:pPr>
        <w:ind w:left="5040" w:hanging="360"/>
      </w:pPr>
      <w:rPr>
        <w:rFonts w:ascii="Symbol" w:hAnsi="Symbol" w:hint="default"/>
      </w:rPr>
    </w:lvl>
    <w:lvl w:ilvl="7" w:tplc="5BB6DA70" w:tentative="1">
      <w:start w:val="1"/>
      <w:numFmt w:val="bullet"/>
      <w:lvlText w:val="o"/>
      <w:lvlJc w:val="left"/>
      <w:pPr>
        <w:ind w:left="5760" w:hanging="360"/>
      </w:pPr>
      <w:rPr>
        <w:rFonts w:ascii="Courier New" w:hAnsi="Courier New" w:cs="Courier New" w:hint="default"/>
      </w:rPr>
    </w:lvl>
    <w:lvl w:ilvl="8" w:tplc="B1268238" w:tentative="1">
      <w:start w:val="1"/>
      <w:numFmt w:val="bullet"/>
      <w:lvlText w:val=""/>
      <w:lvlJc w:val="left"/>
      <w:pPr>
        <w:ind w:left="6480" w:hanging="360"/>
      </w:pPr>
      <w:rPr>
        <w:rFonts w:ascii="Wingdings" w:hAnsi="Wingdings" w:hint="default"/>
      </w:rPr>
    </w:lvl>
  </w:abstractNum>
  <w:abstractNum w:abstractNumId="1" w15:restartNumberingAfterBreak="0">
    <w:nsid w:val="00000042"/>
    <w:multiLevelType w:val="hybridMultilevel"/>
    <w:tmpl w:val="72627143"/>
    <w:lvl w:ilvl="0" w:tplc="47CCC58C">
      <w:start w:val="1"/>
      <w:numFmt w:val="bullet"/>
      <w:lvlText w:val=""/>
      <w:lvlJc w:val="left"/>
      <w:pPr>
        <w:tabs>
          <w:tab w:val="num" w:pos="720"/>
        </w:tabs>
        <w:ind w:left="720" w:hanging="360"/>
      </w:pPr>
      <w:rPr>
        <w:rFonts w:ascii="Symbol" w:hAnsi="Symbol"/>
      </w:rPr>
    </w:lvl>
    <w:lvl w:ilvl="1" w:tplc="09124E46">
      <w:start w:val="1"/>
      <w:numFmt w:val="bullet"/>
      <w:lvlText w:val="o"/>
      <w:lvlJc w:val="left"/>
      <w:pPr>
        <w:tabs>
          <w:tab w:val="num" w:pos="1440"/>
        </w:tabs>
        <w:ind w:left="1440" w:hanging="360"/>
      </w:pPr>
      <w:rPr>
        <w:rFonts w:ascii="Courier New" w:hAnsi="Courier New"/>
      </w:rPr>
    </w:lvl>
    <w:lvl w:ilvl="2" w:tplc="2F74FA0C">
      <w:start w:val="1"/>
      <w:numFmt w:val="bullet"/>
      <w:lvlText w:val=""/>
      <w:lvlJc w:val="left"/>
      <w:pPr>
        <w:tabs>
          <w:tab w:val="num" w:pos="2160"/>
        </w:tabs>
        <w:ind w:left="2160" w:hanging="360"/>
      </w:pPr>
      <w:rPr>
        <w:rFonts w:ascii="Wingdings" w:hAnsi="Wingdings"/>
      </w:rPr>
    </w:lvl>
    <w:lvl w:ilvl="3" w:tplc="331C31EE">
      <w:start w:val="1"/>
      <w:numFmt w:val="bullet"/>
      <w:lvlText w:val=""/>
      <w:lvlJc w:val="left"/>
      <w:pPr>
        <w:tabs>
          <w:tab w:val="num" w:pos="2880"/>
        </w:tabs>
        <w:ind w:left="2880" w:hanging="360"/>
      </w:pPr>
      <w:rPr>
        <w:rFonts w:ascii="Symbol" w:hAnsi="Symbol"/>
      </w:rPr>
    </w:lvl>
    <w:lvl w:ilvl="4" w:tplc="EB5EFA4C">
      <w:start w:val="1"/>
      <w:numFmt w:val="bullet"/>
      <w:lvlText w:val="o"/>
      <w:lvlJc w:val="left"/>
      <w:pPr>
        <w:tabs>
          <w:tab w:val="num" w:pos="3600"/>
        </w:tabs>
        <w:ind w:left="3600" w:hanging="360"/>
      </w:pPr>
      <w:rPr>
        <w:rFonts w:ascii="Courier New" w:hAnsi="Courier New"/>
      </w:rPr>
    </w:lvl>
    <w:lvl w:ilvl="5" w:tplc="C0EA4676">
      <w:start w:val="1"/>
      <w:numFmt w:val="bullet"/>
      <w:lvlText w:val=""/>
      <w:lvlJc w:val="left"/>
      <w:pPr>
        <w:tabs>
          <w:tab w:val="num" w:pos="4320"/>
        </w:tabs>
        <w:ind w:left="4320" w:hanging="360"/>
      </w:pPr>
      <w:rPr>
        <w:rFonts w:ascii="Wingdings" w:hAnsi="Wingdings"/>
      </w:rPr>
    </w:lvl>
    <w:lvl w:ilvl="6" w:tplc="8B34CCD6">
      <w:start w:val="1"/>
      <w:numFmt w:val="bullet"/>
      <w:lvlText w:val=""/>
      <w:lvlJc w:val="left"/>
      <w:pPr>
        <w:tabs>
          <w:tab w:val="num" w:pos="5040"/>
        </w:tabs>
        <w:ind w:left="5040" w:hanging="360"/>
      </w:pPr>
      <w:rPr>
        <w:rFonts w:ascii="Symbol" w:hAnsi="Symbol"/>
      </w:rPr>
    </w:lvl>
    <w:lvl w:ilvl="7" w:tplc="DA5A5C3E">
      <w:start w:val="1"/>
      <w:numFmt w:val="bullet"/>
      <w:lvlText w:val="o"/>
      <w:lvlJc w:val="left"/>
      <w:pPr>
        <w:tabs>
          <w:tab w:val="num" w:pos="5760"/>
        </w:tabs>
        <w:ind w:left="5760" w:hanging="360"/>
      </w:pPr>
      <w:rPr>
        <w:rFonts w:ascii="Courier New" w:hAnsi="Courier New"/>
      </w:rPr>
    </w:lvl>
    <w:lvl w:ilvl="8" w:tplc="0D746E90">
      <w:start w:val="1"/>
      <w:numFmt w:val="bullet"/>
      <w:lvlText w:val=""/>
      <w:lvlJc w:val="left"/>
      <w:pPr>
        <w:tabs>
          <w:tab w:val="num" w:pos="6480"/>
        </w:tabs>
        <w:ind w:left="6480" w:hanging="360"/>
      </w:pPr>
      <w:rPr>
        <w:rFonts w:ascii="Wingdings" w:hAnsi="Wingdings"/>
      </w:rPr>
    </w:lvl>
  </w:abstractNum>
  <w:abstractNum w:abstractNumId="2" w15:restartNumberingAfterBreak="0">
    <w:nsid w:val="0AD53C55"/>
    <w:multiLevelType w:val="hybridMultilevel"/>
    <w:tmpl w:val="21D89CC8"/>
    <w:lvl w:ilvl="0" w:tplc="E03E6138">
      <w:start w:val="4"/>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DDD0308"/>
    <w:multiLevelType w:val="hybridMultilevel"/>
    <w:tmpl w:val="D408EC42"/>
    <w:lvl w:ilvl="0" w:tplc="BB844622">
      <w:start w:val="1"/>
      <w:numFmt w:val="decimal"/>
      <w:lvlText w:val="%1."/>
      <w:lvlJc w:val="left"/>
      <w:pPr>
        <w:ind w:left="720" w:hanging="360"/>
      </w:pPr>
      <w:rPr>
        <w:rFonts w:eastAsia="Arial" w:hint="default"/>
        <w:color w:val="0088C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C3155"/>
    <w:multiLevelType w:val="hybridMultilevel"/>
    <w:tmpl w:val="F6F2330A"/>
    <w:lvl w:ilvl="0" w:tplc="040C000F">
      <w:start w:val="1"/>
      <w:numFmt w:val="decimal"/>
      <w:lvlText w:val="%1."/>
      <w:lvlJc w:val="left"/>
      <w:pPr>
        <w:ind w:left="501"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283567"/>
    <w:multiLevelType w:val="hybridMultilevel"/>
    <w:tmpl w:val="D96A57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DC6330C"/>
    <w:multiLevelType w:val="hybridMultilevel"/>
    <w:tmpl w:val="0BCC1456"/>
    <w:lvl w:ilvl="0" w:tplc="5BE82F9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3D6777"/>
    <w:multiLevelType w:val="hybridMultilevel"/>
    <w:tmpl w:val="850209D6"/>
    <w:lvl w:ilvl="0" w:tplc="682E34BC">
      <w:start w:val="1"/>
      <w:numFmt w:val="upperRoman"/>
      <w:lvlText w:val="%1."/>
      <w:lvlJc w:val="left"/>
      <w:pPr>
        <w:ind w:left="8092"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BF141F8"/>
    <w:multiLevelType w:val="hybridMultilevel"/>
    <w:tmpl w:val="914200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DFF0DF1"/>
    <w:multiLevelType w:val="hybridMultilevel"/>
    <w:tmpl w:val="6A3E5818"/>
    <w:lvl w:ilvl="0" w:tplc="040C000F">
      <w:start w:val="1"/>
      <w:numFmt w:val="decimal"/>
      <w:lvlText w:val="%1."/>
      <w:lvlJc w:val="left"/>
      <w:pPr>
        <w:ind w:left="501"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8"/>
  </w:num>
  <w:num w:numId="5">
    <w:abstractNumId w:val="2"/>
  </w:num>
  <w:num w:numId="6">
    <w:abstractNumId w:val="5"/>
  </w:num>
  <w:num w:numId="7">
    <w:abstractNumId w:val="6"/>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C82"/>
    <w:rsid w:val="00002D97"/>
    <w:rsid w:val="00003DAD"/>
    <w:rsid w:val="000119FB"/>
    <w:rsid w:val="0002728E"/>
    <w:rsid w:val="00032255"/>
    <w:rsid w:val="0005308B"/>
    <w:rsid w:val="00060F5C"/>
    <w:rsid w:val="00062801"/>
    <w:rsid w:val="00076A19"/>
    <w:rsid w:val="000815BB"/>
    <w:rsid w:val="0008769C"/>
    <w:rsid w:val="000C1A89"/>
    <w:rsid w:val="000C54FF"/>
    <w:rsid w:val="000C55BC"/>
    <w:rsid w:val="000E0DBA"/>
    <w:rsid w:val="000F3D09"/>
    <w:rsid w:val="001053E3"/>
    <w:rsid w:val="00107BD0"/>
    <w:rsid w:val="001711F6"/>
    <w:rsid w:val="0017290C"/>
    <w:rsid w:val="001A1E76"/>
    <w:rsid w:val="001A580E"/>
    <w:rsid w:val="001C529D"/>
    <w:rsid w:val="001C789F"/>
    <w:rsid w:val="001D4DD9"/>
    <w:rsid w:val="002179AB"/>
    <w:rsid w:val="00226A69"/>
    <w:rsid w:val="0024428F"/>
    <w:rsid w:val="00244F0C"/>
    <w:rsid w:val="0024616E"/>
    <w:rsid w:val="002726F7"/>
    <w:rsid w:val="00283EF2"/>
    <w:rsid w:val="00292CF3"/>
    <w:rsid w:val="00293116"/>
    <w:rsid w:val="00294969"/>
    <w:rsid w:val="002A71EC"/>
    <w:rsid w:val="002C066F"/>
    <w:rsid w:val="002C1AA9"/>
    <w:rsid w:val="002D1560"/>
    <w:rsid w:val="00370714"/>
    <w:rsid w:val="00373C69"/>
    <w:rsid w:val="003742E2"/>
    <w:rsid w:val="0038478E"/>
    <w:rsid w:val="0038648D"/>
    <w:rsid w:val="003A6DEE"/>
    <w:rsid w:val="003D02C6"/>
    <w:rsid w:val="003F3D6B"/>
    <w:rsid w:val="003F7EE9"/>
    <w:rsid w:val="00434911"/>
    <w:rsid w:val="00436538"/>
    <w:rsid w:val="00436A98"/>
    <w:rsid w:val="004512FF"/>
    <w:rsid w:val="00473A9F"/>
    <w:rsid w:val="00477574"/>
    <w:rsid w:val="0049267E"/>
    <w:rsid w:val="004963D3"/>
    <w:rsid w:val="004A220B"/>
    <w:rsid w:val="004A3244"/>
    <w:rsid w:val="004A32C3"/>
    <w:rsid w:val="004B3A3C"/>
    <w:rsid w:val="004C2F77"/>
    <w:rsid w:val="004C5EBC"/>
    <w:rsid w:val="004D3CEB"/>
    <w:rsid w:val="004E1B77"/>
    <w:rsid w:val="00510A42"/>
    <w:rsid w:val="00510B68"/>
    <w:rsid w:val="00523956"/>
    <w:rsid w:val="00525122"/>
    <w:rsid w:val="00531676"/>
    <w:rsid w:val="005416CB"/>
    <w:rsid w:val="00545F13"/>
    <w:rsid w:val="005564C1"/>
    <w:rsid w:val="00561189"/>
    <w:rsid w:val="00566BAF"/>
    <w:rsid w:val="00580E3D"/>
    <w:rsid w:val="005958FE"/>
    <w:rsid w:val="00596248"/>
    <w:rsid w:val="0059674A"/>
    <w:rsid w:val="005E0E92"/>
    <w:rsid w:val="005E115D"/>
    <w:rsid w:val="005E3916"/>
    <w:rsid w:val="00600716"/>
    <w:rsid w:val="00644D7E"/>
    <w:rsid w:val="0064705F"/>
    <w:rsid w:val="00656685"/>
    <w:rsid w:val="00685B6A"/>
    <w:rsid w:val="006C05D4"/>
    <w:rsid w:val="006C5740"/>
    <w:rsid w:val="006D0C59"/>
    <w:rsid w:val="006D22C1"/>
    <w:rsid w:val="006D2FC1"/>
    <w:rsid w:val="006E3C82"/>
    <w:rsid w:val="007129C5"/>
    <w:rsid w:val="007336D5"/>
    <w:rsid w:val="0077096A"/>
    <w:rsid w:val="00783D43"/>
    <w:rsid w:val="007917A5"/>
    <w:rsid w:val="007A21F4"/>
    <w:rsid w:val="007C6164"/>
    <w:rsid w:val="007D1FCF"/>
    <w:rsid w:val="007D4A77"/>
    <w:rsid w:val="007D56A9"/>
    <w:rsid w:val="00823E9A"/>
    <w:rsid w:val="00826A5A"/>
    <w:rsid w:val="00831CF0"/>
    <w:rsid w:val="0083234E"/>
    <w:rsid w:val="00884E52"/>
    <w:rsid w:val="00893636"/>
    <w:rsid w:val="008A5854"/>
    <w:rsid w:val="008B24BD"/>
    <w:rsid w:val="008D01DB"/>
    <w:rsid w:val="008E4E89"/>
    <w:rsid w:val="00913AF4"/>
    <w:rsid w:val="00914ABC"/>
    <w:rsid w:val="00920BC6"/>
    <w:rsid w:val="009366F4"/>
    <w:rsid w:val="00944247"/>
    <w:rsid w:val="00963A05"/>
    <w:rsid w:val="0098018D"/>
    <w:rsid w:val="009942D6"/>
    <w:rsid w:val="00994881"/>
    <w:rsid w:val="009A1DFB"/>
    <w:rsid w:val="009B4697"/>
    <w:rsid w:val="009D24EC"/>
    <w:rsid w:val="009F3EB3"/>
    <w:rsid w:val="009F4E32"/>
    <w:rsid w:val="009F509D"/>
    <w:rsid w:val="00A12E72"/>
    <w:rsid w:val="00A13154"/>
    <w:rsid w:val="00A15B36"/>
    <w:rsid w:val="00A15E20"/>
    <w:rsid w:val="00A338A9"/>
    <w:rsid w:val="00A57805"/>
    <w:rsid w:val="00A75F76"/>
    <w:rsid w:val="00A8550C"/>
    <w:rsid w:val="00A951D1"/>
    <w:rsid w:val="00AF79A8"/>
    <w:rsid w:val="00B1437A"/>
    <w:rsid w:val="00B171AD"/>
    <w:rsid w:val="00B357D6"/>
    <w:rsid w:val="00B41FC1"/>
    <w:rsid w:val="00B509F2"/>
    <w:rsid w:val="00B6360E"/>
    <w:rsid w:val="00B72464"/>
    <w:rsid w:val="00B80D66"/>
    <w:rsid w:val="00BA487C"/>
    <w:rsid w:val="00BB6E79"/>
    <w:rsid w:val="00BC2EEC"/>
    <w:rsid w:val="00BC5D49"/>
    <w:rsid w:val="00BD5A0C"/>
    <w:rsid w:val="00BE7559"/>
    <w:rsid w:val="00BF3910"/>
    <w:rsid w:val="00BF56E4"/>
    <w:rsid w:val="00C02041"/>
    <w:rsid w:val="00C15D92"/>
    <w:rsid w:val="00C26593"/>
    <w:rsid w:val="00C33288"/>
    <w:rsid w:val="00C42452"/>
    <w:rsid w:val="00C7049A"/>
    <w:rsid w:val="00CB014A"/>
    <w:rsid w:val="00CB3FB7"/>
    <w:rsid w:val="00CB6D11"/>
    <w:rsid w:val="00CC7E0A"/>
    <w:rsid w:val="00CD1856"/>
    <w:rsid w:val="00CE3C0F"/>
    <w:rsid w:val="00D11DCA"/>
    <w:rsid w:val="00D12296"/>
    <w:rsid w:val="00D27EB5"/>
    <w:rsid w:val="00D32327"/>
    <w:rsid w:val="00D33377"/>
    <w:rsid w:val="00D50190"/>
    <w:rsid w:val="00D50BAD"/>
    <w:rsid w:val="00D512D5"/>
    <w:rsid w:val="00D57899"/>
    <w:rsid w:val="00D6417B"/>
    <w:rsid w:val="00D97C0C"/>
    <w:rsid w:val="00DB13DC"/>
    <w:rsid w:val="00DC3F65"/>
    <w:rsid w:val="00DD37D5"/>
    <w:rsid w:val="00DE73D3"/>
    <w:rsid w:val="00DF434B"/>
    <w:rsid w:val="00E03FEB"/>
    <w:rsid w:val="00E2119D"/>
    <w:rsid w:val="00E30A97"/>
    <w:rsid w:val="00E920AC"/>
    <w:rsid w:val="00EA22FC"/>
    <w:rsid w:val="00EA2441"/>
    <w:rsid w:val="00EC5623"/>
    <w:rsid w:val="00ED2A51"/>
    <w:rsid w:val="00F07136"/>
    <w:rsid w:val="00F2573E"/>
    <w:rsid w:val="00F558FF"/>
    <w:rsid w:val="00F62E64"/>
    <w:rsid w:val="00F6738D"/>
    <w:rsid w:val="00F7406A"/>
    <w:rsid w:val="00F81636"/>
    <w:rsid w:val="00FE153B"/>
    <w:rsid w:val="00FE5A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1624"/>
  <w15:docId w15:val="{91128D64-9957-4555-BC44-940EC4E3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C82"/>
    <w:pPr>
      <w:spacing w:after="160" w:line="259" w:lineRule="auto"/>
    </w:pPr>
    <w:rPr>
      <w:rFonts w:ascii="Calibri" w:eastAsia="Calibri" w:hAnsi="Calibri" w:cs="Times New Roman"/>
      <w:lang w:val="en-G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3C82"/>
    <w:pPr>
      <w:tabs>
        <w:tab w:val="center" w:pos="4536"/>
        <w:tab w:val="right" w:pos="9072"/>
      </w:tabs>
      <w:spacing w:after="0" w:line="240" w:lineRule="auto"/>
    </w:pPr>
  </w:style>
  <w:style w:type="character" w:customStyle="1" w:styleId="En-tteCar">
    <w:name w:val="En-tête Car"/>
    <w:basedOn w:val="Policepardfaut"/>
    <w:link w:val="En-tte"/>
    <w:uiPriority w:val="99"/>
    <w:rsid w:val="006E3C82"/>
    <w:rPr>
      <w:rFonts w:ascii="Calibri" w:eastAsia="Calibri" w:hAnsi="Calibri" w:cs="Times New Roman"/>
      <w:lang w:val="en-GB"/>
    </w:rPr>
  </w:style>
  <w:style w:type="paragraph" w:styleId="Sansinterligne">
    <w:name w:val="No Spacing"/>
    <w:uiPriority w:val="1"/>
    <w:qFormat/>
    <w:rsid w:val="00B171AD"/>
    <w:pPr>
      <w:spacing w:after="0" w:line="240" w:lineRule="auto"/>
    </w:pPr>
  </w:style>
  <w:style w:type="numbering" w:customStyle="1" w:styleId="Aucuneliste1">
    <w:name w:val="Aucune liste1"/>
    <w:next w:val="Aucuneliste"/>
    <w:uiPriority w:val="99"/>
    <w:semiHidden/>
    <w:unhideWhenUsed/>
    <w:rsid w:val="00644D7E"/>
  </w:style>
  <w:style w:type="paragraph" w:styleId="Paragraphedeliste">
    <w:name w:val="List Paragraph"/>
    <w:basedOn w:val="Normal"/>
    <w:uiPriority w:val="34"/>
    <w:qFormat/>
    <w:rsid w:val="00F81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80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4131</Words>
  <Characters>22724</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GUEYE</dc:creator>
  <cp:lastModifiedBy>Toure Thiam, Marema</cp:lastModifiedBy>
  <cp:revision>2</cp:revision>
  <dcterms:created xsi:type="dcterms:W3CDTF">2019-12-12T11:34:00Z</dcterms:created>
  <dcterms:modified xsi:type="dcterms:W3CDTF">2019-12-12T11:34:00Z</dcterms:modified>
</cp:coreProperties>
</file>